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605E8" w14:textId="0ABA16C2" w:rsidR="00545105" w:rsidRPr="00545105" w:rsidRDefault="00545105" w:rsidP="00BE0270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44D756B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A9E3F1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23E66E08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/>
          <w:sz w:val="24"/>
        </w:rPr>
        <w:t>Приложение</w:t>
      </w:r>
    </w:p>
    <w:p w14:paraId="5A17F050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636B0ADF" w14:textId="77777777" w:rsidR="00EE567F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1C8CF6BD" w14:textId="77777777" w:rsidR="00EE567F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66E26F73" w14:textId="77777777" w:rsidR="00EE567F" w:rsidRDefault="00EE567F" w:rsidP="00EE567F">
      <w:pPr>
        <w:spacing w:after="268"/>
        <w:ind w:right="-20"/>
      </w:pPr>
    </w:p>
    <w:p w14:paraId="17DA70DC" w14:textId="77777777" w:rsidR="00EE567F" w:rsidRDefault="00EE567F" w:rsidP="00EE567F">
      <w:pPr>
        <w:spacing w:after="268"/>
        <w:ind w:right="-20"/>
      </w:pPr>
    </w:p>
    <w:p w14:paraId="322878D8" w14:textId="77777777" w:rsidR="00CF1A5A" w:rsidRPr="000E33B9" w:rsidRDefault="00AA4D86" w:rsidP="00D60E1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55B0D6E7" w14:textId="77777777" w:rsidR="00CF1A5A" w:rsidRPr="00ED2D67" w:rsidRDefault="00CF1A5A" w:rsidP="00D60E1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 xml:space="preserve">ПО ДИСЦИПЛИНЕ </w:t>
      </w:r>
    </w:p>
    <w:p w14:paraId="7C312CFD" w14:textId="77777777" w:rsidR="00CF1A5A" w:rsidRDefault="00CF1A5A" w:rsidP="00D60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97D449" w14:textId="77777777" w:rsidR="00CF1A5A" w:rsidRPr="00D60E1F" w:rsidRDefault="00037D64" w:rsidP="00D60E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0E1F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Региональная экономика</w:t>
      </w:r>
    </w:p>
    <w:p w14:paraId="2CB79710" w14:textId="77777777" w:rsidR="00CF1A5A" w:rsidRPr="00AA4D86" w:rsidRDefault="00CF1A5A" w:rsidP="00D60E1F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</w:t>
      </w:r>
      <w:r w:rsidR="00545105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/>
          <w:i/>
          <w:iCs/>
          <w:sz w:val="20"/>
          <w:szCs w:val="20"/>
        </w:rPr>
        <w:t>(модуля)</w:t>
      </w:r>
      <w:r w:rsidR="00545105">
        <w:rPr>
          <w:rFonts w:ascii="Times New Roman" w:hAnsi="Times New Roman"/>
          <w:i/>
          <w:iCs/>
          <w:sz w:val="20"/>
          <w:szCs w:val="20"/>
        </w:rPr>
        <w:t>)</w:t>
      </w:r>
    </w:p>
    <w:p w14:paraId="1A2B108A" w14:textId="77777777" w:rsidR="00CF1A5A" w:rsidRPr="000E33B9" w:rsidRDefault="00CF1A5A" w:rsidP="00D60E1F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1361ADB7" w14:textId="77777777" w:rsidR="00EF317C" w:rsidRDefault="00EF317C" w:rsidP="00D60E1F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2A5503E5" w14:textId="1645EB54" w:rsidR="00EF317C" w:rsidRPr="00D60E1F" w:rsidRDefault="00EF317C" w:rsidP="00D60E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E1F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5ACBE630" w14:textId="77777777" w:rsidR="00D60E1F" w:rsidRDefault="00D60E1F" w:rsidP="00D60E1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1A832975" w14:textId="6AAF1BD7" w:rsidR="00EF317C" w:rsidRPr="00D60E1F" w:rsidRDefault="00EF317C" w:rsidP="00D60E1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D60E1F">
        <w:rPr>
          <w:rFonts w:ascii="Times New Roman" w:hAnsi="Times New Roman"/>
          <w:b/>
          <w:color w:val="000000"/>
          <w:sz w:val="28"/>
          <w:szCs w:val="28"/>
          <w:u w:val="single"/>
        </w:rPr>
        <w:t>38.04.01 Экономика</w:t>
      </w:r>
    </w:p>
    <w:p w14:paraId="34DA28FF" w14:textId="77777777" w:rsidR="00EF317C" w:rsidRDefault="00EF317C" w:rsidP="00D60E1F">
      <w:pPr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14:paraId="3063A105" w14:textId="77777777" w:rsidR="00EF317C" w:rsidRPr="00D60E1F" w:rsidRDefault="00EF317C" w:rsidP="00D60E1F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D60E1F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66857A65" w14:textId="77777777" w:rsidR="00D60E1F" w:rsidRDefault="00D60E1F" w:rsidP="00D60E1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7925033F" w14:textId="213AC432" w:rsidR="00EF317C" w:rsidRPr="00D60E1F" w:rsidRDefault="00EF317C" w:rsidP="00D60E1F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D60E1F">
        <w:rPr>
          <w:rFonts w:ascii="Times New Roman" w:hAnsi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1BFA7E33" w14:textId="77777777" w:rsidR="00EF317C" w:rsidRPr="000E33B9" w:rsidRDefault="00EF317C" w:rsidP="00D60E1F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5F2663EC" w14:textId="77777777" w:rsidR="00EE567F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ED43A1C" w14:textId="77777777" w:rsidR="00EE567F" w:rsidRPr="009E1016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0EC63B29" w14:textId="77777777" w:rsidR="00B24C1F" w:rsidRPr="009E1016" w:rsidRDefault="00EA0440" w:rsidP="006A696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D85874" w14:textId="77777777" w:rsidR="00B24C1F" w:rsidRPr="009E1016" w:rsidRDefault="00EE567F" w:rsidP="006A696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7C63BB3" w14:textId="77777777" w:rsidR="00EE567F" w:rsidRPr="009E1016" w:rsidRDefault="007D68E0" w:rsidP="006A696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ED0889" w14:textId="77777777" w:rsidR="000B187F" w:rsidRDefault="000B187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26D46B1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353D9C63" w14:textId="15EF1FF9" w:rsidR="00D90422" w:rsidRDefault="002C5147" w:rsidP="00EB7278">
      <w:pPr>
        <w:pStyle w:val="s1"/>
        <w:spacing w:before="0" w:beforeAutospacing="0" w:after="0" w:afterAutospacing="0"/>
        <w:ind w:left="284"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EB7278">
        <w:t xml:space="preserve">оценить уровень сформированности знаний, умений и навыков в </w:t>
      </w:r>
      <w:bookmarkStart w:id="0" w:name="_GoBack"/>
      <w:bookmarkEnd w:id="0"/>
      <w:r w:rsidR="00D60E1F">
        <w:t xml:space="preserve">результате </w:t>
      </w:r>
      <w:r w:rsidR="00D60E1F" w:rsidRPr="009E1016">
        <w:t>обучения</w:t>
      </w:r>
      <w:r w:rsidR="00D90422" w:rsidRPr="009E1016">
        <w:t xml:space="preserve"> по дисциплине, </w:t>
      </w:r>
      <w:r w:rsidR="00EB7278">
        <w:t>степень освоенности компетенций.</w:t>
      </w:r>
    </w:p>
    <w:p w14:paraId="17A562A1" w14:textId="77777777" w:rsidR="009416B4" w:rsidRDefault="009416B4" w:rsidP="00EB7278">
      <w:pPr>
        <w:pStyle w:val="s1"/>
        <w:spacing w:before="0" w:beforeAutospacing="0" w:after="0" w:afterAutospacing="0"/>
        <w:ind w:firstLine="708"/>
        <w:jc w:val="both"/>
      </w:pPr>
    </w:p>
    <w:p w14:paraId="3EC56ABE" w14:textId="77777777" w:rsidR="00135D1D" w:rsidRPr="00545105" w:rsidRDefault="00135D1D" w:rsidP="00EB7278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t>Формы промежуточной аттестации</w:t>
      </w:r>
      <w:r w:rsidRPr="000B187F">
        <w:t>:</w:t>
      </w:r>
      <w:r w:rsidR="000B187F" w:rsidRPr="000B187F">
        <w:rPr>
          <w:i/>
        </w:rPr>
        <w:t xml:space="preserve"> </w:t>
      </w:r>
      <w:r w:rsidR="00037D64">
        <w:rPr>
          <w:i/>
        </w:rPr>
        <w:t>зачет</w:t>
      </w:r>
      <w:r w:rsidR="0018149F">
        <w:rPr>
          <w:i/>
        </w:rPr>
        <w:t xml:space="preserve"> </w:t>
      </w:r>
      <w:r w:rsidR="00990950">
        <w:rPr>
          <w:i/>
        </w:rPr>
        <w:t xml:space="preserve">- </w:t>
      </w:r>
      <w:r w:rsidR="00037D64">
        <w:rPr>
          <w:i/>
        </w:rPr>
        <w:t>4</w:t>
      </w:r>
      <w:r w:rsidR="000B187F" w:rsidRPr="00545105">
        <w:rPr>
          <w:i/>
        </w:rPr>
        <w:t xml:space="preserve"> семестр</w:t>
      </w:r>
    </w:p>
    <w:p w14:paraId="369CD3F7" w14:textId="77777777" w:rsidR="00D90422" w:rsidRPr="009E1016" w:rsidRDefault="00D90422" w:rsidP="00EB727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97C7582" w14:textId="77777777" w:rsidR="00D90422" w:rsidRPr="009E1016" w:rsidRDefault="00D90422" w:rsidP="00EB727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6B4E0B4" w14:textId="77777777" w:rsidR="007419C7" w:rsidRPr="0017307B" w:rsidRDefault="007419C7" w:rsidP="00EB7278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7419C7" w:rsidRPr="00896DB1" w14:paraId="4298E9B2" w14:textId="77777777" w:rsidTr="000B187F">
        <w:trPr>
          <w:trHeight w:val="493"/>
        </w:trPr>
        <w:tc>
          <w:tcPr>
            <w:tcW w:w="10371" w:type="dxa"/>
          </w:tcPr>
          <w:p w14:paraId="141D497D" w14:textId="77777777" w:rsidR="007419C7" w:rsidRPr="00896DB1" w:rsidRDefault="007419C7" w:rsidP="00EB7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B1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</w:tr>
      <w:tr w:rsidR="00037D64" w:rsidRPr="00C61493" w14:paraId="39C435B6" w14:textId="77777777" w:rsidTr="00037D64">
        <w:trPr>
          <w:trHeight w:val="1056"/>
        </w:trPr>
        <w:tc>
          <w:tcPr>
            <w:tcW w:w="10371" w:type="dxa"/>
          </w:tcPr>
          <w:p w14:paraId="7F4A2EB9" w14:textId="77777777" w:rsidR="00037D64" w:rsidRPr="00037D64" w:rsidRDefault="00037D64" w:rsidP="00037D64">
            <w:pPr>
              <w:spacing w:after="0" w:line="240" w:lineRule="auto"/>
            </w:pPr>
            <w:r w:rsidRPr="00037D64">
              <w:rPr>
                <w:rFonts w:ascii="Times New Roman" w:hAnsi="Times New Roman"/>
                <w:color w:val="000000"/>
              </w:rPr>
              <w:t>ПК - 1 Способен подготавливать экономические обоснования для стратегических и оперативных планов развития организации</w:t>
            </w:r>
          </w:p>
          <w:p w14:paraId="5BEF5FF9" w14:textId="77777777" w:rsidR="00037D64" w:rsidRPr="00037D64" w:rsidRDefault="00037D64" w:rsidP="00037D64">
            <w:pPr>
              <w:spacing w:after="0" w:line="240" w:lineRule="auto"/>
            </w:pPr>
          </w:p>
          <w:p w14:paraId="0941BB89" w14:textId="77777777" w:rsidR="00037D64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037D64">
              <w:rPr>
                <w:rFonts w:ascii="Times New Roman" w:hAnsi="Times New Roman"/>
                <w:color w:val="000000"/>
              </w:rPr>
              <w:t>ПК - 1.1 Проводит обработку и анализ информации, в том числе по статистическим обследованиям</w:t>
            </w:r>
          </w:p>
        </w:tc>
      </w:tr>
    </w:tbl>
    <w:p w14:paraId="374D50C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C20849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68C35DA" w14:textId="77777777" w:rsidR="007419C7" w:rsidRPr="000B187F" w:rsidRDefault="00AA4D86" w:rsidP="000B187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4586"/>
        <w:gridCol w:w="2115"/>
      </w:tblGrid>
      <w:tr w:rsidR="007419C7" w:rsidRPr="00896DB1" w14:paraId="32F24EAE" w14:textId="77777777" w:rsidTr="0018149F">
        <w:tc>
          <w:tcPr>
            <w:tcW w:w="3528" w:type="dxa"/>
          </w:tcPr>
          <w:p w14:paraId="7BFADC96" w14:textId="77777777" w:rsidR="007419C7" w:rsidRPr="00896DB1" w:rsidRDefault="007419C7" w:rsidP="00896D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B1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586" w:type="dxa"/>
          </w:tcPr>
          <w:p w14:paraId="61ED5203" w14:textId="77777777" w:rsidR="007419C7" w:rsidRPr="00896DB1" w:rsidRDefault="007419C7" w:rsidP="00896D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B1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115" w:type="dxa"/>
          </w:tcPr>
          <w:p w14:paraId="6870301A" w14:textId="77777777" w:rsidR="007419C7" w:rsidRPr="00896DB1" w:rsidRDefault="007419C7" w:rsidP="00896D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B1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DA7610" w:rsidRPr="00896D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 w:rsidRPr="00896DB1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DA7610" w:rsidRPr="00896DB1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193002" w:rsidRPr="00896D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896DB1" w14:paraId="6E5F0E64" w14:textId="77777777" w:rsidTr="0018149F">
        <w:tc>
          <w:tcPr>
            <w:tcW w:w="3528" w:type="dxa"/>
            <w:vMerge w:val="restart"/>
          </w:tcPr>
          <w:p w14:paraId="14C13F02" w14:textId="77777777" w:rsidR="00037D64" w:rsidRPr="00037D64" w:rsidRDefault="00037D64" w:rsidP="00037D64">
            <w:pPr>
              <w:spacing w:after="0" w:line="240" w:lineRule="auto"/>
            </w:pPr>
            <w:r w:rsidRPr="00037D64">
              <w:rPr>
                <w:rFonts w:ascii="Times New Roman" w:hAnsi="Times New Roman"/>
                <w:color w:val="000000"/>
              </w:rPr>
              <w:t>ПК - 1 Способен подготавливать экономические обоснования для стратегических и оперативных планов развития организации</w:t>
            </w:r>
          </w:p>
          <w:p w14:paraId="549AE261" w14:textId="77777777" w:rsidR="00037D64" w:rsidRPr="00037D64" w:rsidRDefault="00037D64" w:rsidP="00037D64">
            <w:pPr>
              <w:spacing w:after="0" w:line="240" w:lineRule="auto"/>
            </w:pPr>
          </w:p>
          <w:p w14:paraId="54EB74FC" w14:textId="77777777" w:rsidR="007419C7" w:rsidRPr="00896DB1" w:rsidRDefault="00037D64" w:rsidP="00037D6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37D64">
              <w:rPr>
                <w:rFonts w:ascii="Times New Roman" w:hAnsi="Times New Roman"/>
                <w:color w:val="000000"/>
              </w:rPr>
              <w:t>ПК - 1.1 Проводит обработку и анализ информации, в том числе по статистическим обследованиям</w:t>
            </w:r>
          </w:p>
        </w:tc>
        <w:tc>
          <w:tcPr>
            <w:tcW w:w="4586" w:type="dxa"/>
          </w:tcPr>
          <w:p w14:paraId="67F3C7E7" w14:textId="77777777" w:rsidR="00AB1A01" w:rsidRPr="008E0495" w:rsidRDefault="007419C7" w:rsidP="008E04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знает:</w:t>
            </w:r>
          </w:p>
          <w:p w14:paraId="0E48D964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основные показатели региональной экономики;</w:t>
            </w:r>
          </w:p>
          <w:p w14:paraId="1BC87718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методики оценки регионального развития экономики;</w:t>
            </w:r>
          </w:p>
          <w:p w14:paraId="748D9C2C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критерии оценки эффективности развития региональной экономики;</w:t>
            </w:r>
          </w:p>
          <w:p w14:paraId="77AD369F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-основные положения, категории и методы исследования региональной экономики;</w:t>
            </w:r>
          </w:p>
          <w:p w14:paraId="4B156EAB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систему законов и факторов социально-экономического развития регионов;</w:t>
            </w:r>
          </w:p>
          <w:p w14:paraId="1043682C" w14:textId="77777777" w:rsidR="007419C7" w:rsidRPr="008E0495" w:rsidRDefault="00037D64" w:rsidP="00037D64">
            <w:pPr>
              <w:widowControl w:val="0"/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организационные формы и структуры многоукладной региональной экономики;</w:t>
            </w:r>
          </w:p>
        </w:tc>
        <w:tc>
          <w:tcPr>
            <w:tcW w:w="2115" w:type="dxa"/>
          </w:tcPr>
          <w:p w14:paraId="05000F7E" w14:textId="77777777" w:rsidR="007419C7" w:rsidRPr="00896DB1" w:rsidRDefault="00513518" w:rsidP="00621E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1-</w:t>
            </w:r>
            <w:r w:rsidR="00621E59">
              <w:rPr>
                <w:rFonts w:ascii="Times New Roman" w:hAnsi="Times New Roman"/>
                <w:sz w:val="20"/>
                <w:szCs w:val="20"/>
              </w:rPr>
              <w:t>1</w:t>
            </w:r>
            <w:r w:rsidR="001F72E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419C7" w:rsidRPr="00896DB1" w14:paraId="0AE4EF98" w14:textId="77777777" w:rsidTr="0018149F">
        <w:tc>
          <w:tcPr>
            <w:tcW w:w="3528" w:type="dxa"/>
            <w:vMerge/>
          </w:tcPr>
          <w:p w14:paraId="4FB80651" w14:textId="77777777" w:rsidR="007419C7" w:rsidRPr="00896DB1" w:rsidRDefault="007419C7" w:rsidP="00896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6" w:type="dxa"/>
          </w:tcPr>
          <w:p w14:paraId="61D73228" w14:textId="77777777" w:rsidR="009416B4" w:rsidRPr="008E0495" w:rsidRDefault="007419C7" w:rsidP="008E04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</w:p>
          <w:p w14:paraId="17AC157B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применять основные показатели региональной экономики;</w:t>
            </w:r>
          </w:p>
          <w:p w14:paraId="3FC0C735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применять методики оценки регионального развития экономики;</w:t>
            </w:r>
          </w:p>
          <w:p w14:paraId="61A70695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применять критерии оценки эффективности развития региональной экономики;</w:t>
            </w:r>
          </w:p>
          <w:p w14:paraId="5FB46329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оценивать территориальную дифференциацию уровней социально-экономического развития;</w:t>
            </w:r>
          </w:p>
          <w:p w14:paraId="264CFE5A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осуществлять типологию субъектов РФ по различным признакам;</w:t>
            </w:r>
          </w:p>
          <w:p w14:paraId="72C69018" w14:textId="77777777" w:rsidR="007419C7" w:rsidRPr="008E0495" w:rsidRDefault="00037D64" w:rsidP="00037D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анализировать конкурентные позиции территориально-отраслевой структуры экономики России;</w:t>
            </w:r>
          </w:p>
        </w:tc>
        <w:tc>
          <w:tcPr>
            <w:tcW w:w="2115" w:type="dxa"/>
          </w:tcPr>
          <w:p w14:paraId="4692DAE9" w14:textId="77777777" w:rsidR="007419C7" w:rsidRPr="00896DB1" w:rsidRDefault="00CB5896" w:rsidP="001F72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621E59">
              <w:rPr>
                <w:rFonts w:ascii="Times New Roman" w:hAnsi="Times New Roman"/>
                <w:sz w:val="20"/>
                <w:szCs w:val="20"/>
              </w:rPr>
              <w:t>1</w:t>
            </w:r>
            <w:r w:rsidR="001F72E0">
              <w:rPr>
                <w:rFonts w:ascii="Times New Roman" w:hAnsi="Times New Roman"/>
                <w:sz w:val="20"/>
                <w:szCs w:val="20"/>
              </w:rPr>
              <w:t>1</w:t>
            </w:r>
            <w:r w:rsidR="00621E59">
              <w:rPr>
                <w:rFonts w:ascii="Times New Roman" w:hAnsi="Times New Roman"/>
                <w:sz w:val="20"/>
                <w:szCs w:val="20"/>
              </w:rPr>
              <w:t>-</w:t>
            </w:r>
            <w:r w:rsidR="001F72E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7419C7" w:rsidRPr="00896DB1" w14:paraId="263373E4" w14:textId="77777777" w:rsidTr="0018149F">
        <w:tc>
          <w:tcPr>
            <w:tcW w:w="3528" w:type="dxa"/>
            <w:vMerge/>
          </w:tcPr>
          <w:p w14:paraId="0BC8509F" w14:textId="77777777" w:rsidR="007419C7" w:rsidRPr="00896DB1" w:rsidRDefault="007419C7" w:rsidP="00896D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6" w:type="dxa"/>
          </w:tcPr>
          <w:p w14:paraId="1EC9924B" w14:textId="77777777" w:rsidR="009416B4" w:rsidRPr="008E0495" w:rsidRDefault="007419C7" w:rsidP="008E04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495">
              <w:rPr>
                <w:rFonts w:ascii="Times New Roman" w:hAnsi="Times New Roman"/>
                <w:sz w:val="20"/>
                <w:szCs w:val="20"/>
              </w:rPr>
              <w:t>Обучающийся владеет:</w:t>
            </w:r>
          </w:p>
          <w:p w14:paraId="35FE195E" w14:textId="77777777" w:rsidR="00037D64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- основными показателями региональной экономики;</w:t>
            </w:r>
          </w:p>
          <w:p w14:paraId="702007FB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методиками оценки регионального развития экономики;</w:t>
            </w:r>
          </w:p>
          <w:p w14:paraId="17DF2A69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критериями оценки эффективности развития региональной экономики;</w:t>
            </w:r>
          </w:p>
          <w:p w14:paraId="676ACC4B" w14:textId="77777777" w:rsidR="00037D64" w:rsidRPr="00FE3E71" w:rsidRDefault="00037D64" w:rsidP="00037D64">
            <w:pPr>
              <w:spacing w:after="0" w:line="240" w:lineRule="auto"/>
              <w:rPr>
                <w:sz w:val="19"/>
                <w:szCs w:val="19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навыками исчисления индикаторов социально-экономического развития региона;</w:t>
            </w:r>
          </w:p>
          <w:p w14:paraId="072C4466" w14:textId="77777777" w:rsidR="007419C7" w:rsidRPr="008E0495" w:rsidRDefault="00037D64" w:rsidP="00037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E71">
              <w:rPr>
                <w:rFonts w:ascii="Times New Roman" w:hAnsi="Times New Roman"/>
                <w:color w:val="000000"/>
                <w:sz w:val="19"/>
                <w:szCs w:val="19"/>
              </w:rPr>
              <w:t>- навыками планирования и прогнозирования социально-экономического развития территории и муниципального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образования;</w:t>
            </w:r>
          </w:p>
        </w:tc>
        <w:tc>
          <w:tcPr>
            <w:tcW w:w="2115" w:type="dxa"/>
          </w:tcPr>
          <w:p w14:paraId="4848A6CA" w14:textId="77777777" w:rsidR="007419C7" w:rsidRPr="00896DB1" w:rsidRDefault="000B187F" w:rsidP="001F72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6DB1">
              <w:rPr>
                <w:rFonts w:ascii="Times New Roman" w:hAnsi="Times New Roman"/>
                <w:sz w:val="20"/>
                <w:szCs w:val="20"/>
              </w:rPr>
              <w:t>Задание №</w:t>
            </w:r>
            <w:r w:rsidR="002667F8" w:rsidRPr="00896D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F72E0">
              <w:rPr>
                <w:rFonts w:ascii="Times New Roman" w:hAnsi="Times New Roman"/>
                <w:sz w:val="20"/>
                <w:szCs w:val="20"/>
              </w:rPr>
              <w:t>2</w:t>
            </w:r>
            <w:r w:rsidR="00621E59">
              <w:rPr>
                <w:rFonts w:ascii="Times New Roman" w:hAnsi="Times New Roman"/>
                <w:sz w:val="20"/>
                <w:szCs w:val="20"/>
              </w:rPr>
              <w:t>1-</w:t>
            </w:r>
            <w:r w:rsidR="001F72E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</w:tr>
    </w:tbl>
    <w:p w14:paraId="1EF1C9DF" w14:textId="77777777" w:rsidR="000B187F" w:rsidRDefault="000B187F" w:rsidP="000B1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DA33E6" w14:textId="77777777" w:rsidR="000B187F" w:rsidRPr="007419C7" w:rsidRDefault="000B187F" w:rsidP="00D50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A05C7C3" w14:textId="77777777" w:rsidR="000B187F" w:rsidRPr="007419C7" w:rsidRDefault="000B187F" w:rsidP="00D50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 xml:space="preserve">1) </w:t>
      </w:r>
      <w:r w:rsidR="00770AE7">
        <w:rPr>
          <w:rFonts w:ascii="Times New Roman" w:hAnsi="Times New Roman"/>
          <w:sz w:val="24"/>
          <w:szCs w:val="24"/>
        </w:rPr>
        <w:t>ответ на вопросы билета</w:t>
      </w:r>
    </w:p>
    <w:p w14:paraId="6ACD4912" w14:textId="09CEA57A" w:rsidR="000B187F" w:rsidRDefault="000B187F" w:rsidP="00D50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В</w:t>
      </w:r>
      <w:r w:rsidRPr="007419C7">
        <w:rPr>
          <w:rFonts w:ascii="Times New Roman" w:hAnsi="Times New Roman"/>
          <w:sz w:val="24"/>
          <w:szCs w:val="24"/>
        </w:rPr>
        <w:t xml:space="preserve">ыполнение заданий </w:t>
      </w:r>
      <w:r>
        <w:rPr>
          <w:rFonts w:ascii="Times New Roman" w:hAnsi="Times New Roman"/>
          <w:sz w:val="24"/>
          <w:szCs w:val="24"/>
        </w:rPr>
        <w:t xml:space="preserve">электронного курса </w:t>
      </w:r>
      <w:r w:rsidR="00C61493">
        <w:rPr>
          <w:rFonts w:ascii="Times New Roman" w:hAnsi="Times New Roman"/>
          <w:sz w:val="24"/>
          <w:szCs w:val="24"/>
        </w:rPr>
        <w:t>в ЭИОС</w:t>
      </w:r>
      <w:r w:rsidR="009723F9">
        <w:rPr>
          <w:rFonts w:ascii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hAnsi="Times New Roman"/>
          <w:sz w:val="24"/>
          <w:szCs w:val="24"/>
        </w:rPr>
        <w:t>.</w:t>
      </w:r>
    </w:p>
    <w:p w14:paraId="60793172" w14:textId="77777777" w:rsidR="008E0495" w:rsidRDefault="008E0495" w:rsidP="00D50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6AD0A3" w14:textId="77777777" w:rsidR="000B187F" w:rsidRDefault="000B187F" w:rsidP="00D5092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30D2B81C" w14:textId="77777777" w:rsidR="00037D64" w:rsidRDefault="00037D64" w:rsidP="00D5092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EEDDB2C" w14:textId="77777777" w:rsidR="00037D64" w:rsidRDefault="00037D64" w:rsidP="00D5092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25FDE806" w14:textId="77777777" w:rsidR="00D50929" w:rsidRDefault="002429A4" w:rsidP="00D5092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="00D50929"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hAnsi="Times New Roman"/>
          <w:b/>
          <w:bCs/>
          <w:iCs/>
          <w:sz w:val="24"/>
          <w:szCs w:val="24"/>
        </w:rPr>
        <w:t>уровень</w:t>
      </w:r>
    </w:p>
    <w:p w14:paraId="18BAFB22" w14:textId="77777777" w:rsidR="008E61C5" w:rsidRPr="009E1016" w:rsidRDefault="00556FA4" w:rsidP="00D50929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сформированности </w:t>
      </w:r>
      <w:r w:rsidR="002429A4" w:rsidRPr="009E1016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58410FBB" w14:textId="77777777" w:rsidR="00183DAF" w:rsidRPr="009E1016" w:rsidRDefault="00183DAF" w:rsidP="00D5092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305649B" w14:textId="77777777" w:rsidR="00287AA9" w:rsidRDefault="009B4FAE" w:rsidP="00D5092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14:paraId="10F168D3" w14:textId="77777777" w:rsidR="00560597" w:rsidRPr="009E1016" w:rsidRDefault="002103AC" w:rsidP="00D5092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184F2A51" w14:textId="77777777" w:rsidR="00FB6084" w:rsidRDefault="00FB6084" w:rsidP="00D50929">
      <w:pPr>
        <w:spacing w:after="0" w:line="240" w:lineRule="auto"/>
        <w:ind w:left="426"/>
        <w:rPr>
          <w:rFonts w:ascii="Times New Roman" w:hAnsi="Times New Roman"/>
          <w:bCs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0B187F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46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7385"/>
      </w:tblGrid>
      <w:tr w:rsidR="00D50929" w:rsidRPr="00AB1A01" w14:paraId="79B9320A" w14:textId="77777777" w:rsidTr="00621E59">
        <w:tc>
          <w:tcPr>
            <w:tcW w:w="2816" w:type="dxa"/>
          </w:tcPr>
          <w:p w14:paraId="301719BA" w14:textId="77777777" w:rsidR="00D50929" w:rsidRPr="00AB1A01" w:rsidRDefault="00D50929" w:rsidP="00D50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B1A01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385" w:type="dxa"/>
          </w:tcPr>
          <w:p w14:paraId="0142C62C" w14:textId="77777777" w:rsidR="00D50929" w:rsidRPr="00AB1A01" w:rsidRDefault="00D50929" w:rsidP="00D50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B1A0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50929" w:rsidRPr="00AB1A01" w14:paraId="02BD1363" w14:textId="77777777" w:rsidTr="00621E59">
        <w:tc>
          <w:tcPr>
            <w:tcW w:w="2816" w:type="dxa"/>
          </w:tcPr>
          <w:p w14:paraId="50C1A258" w14:textId="77777777" w:rsidR="00D50929" w:rsidRPr="00037D64" w:rsidRDefault="00037D64" w:rsidP="00037D64">
            <w:pPr>
              <w:pStyle w:val="1"/>
              <w:spacing w:line="240" w:lineRule="auto"/>
              <w:ind w:firstLine="34"/>
            </w:pPr>
            <w:r w:rsidRPr="00037D64">
              <w:rPr>
                <w:color w:val="000000"/>
              </w:rPr>
              <w:t>ПК - 1.1 Проводит обработку и анализ информации, в том числе по статистическим обследованиям</w:t>
            </w:r>
          </w:p>
        </w:tc>
        <w:tc>
          <w:tcPr>
            <w:tcW w:w="7385" w:type="dxa"/>
          </w:tcPr>
          <w:p w14:paraId="2F7DE0F6" w14:textId="77777777" w:rsidR="00037D64" w:rsidRPr="00037D64" w:rsidRDefault="00037D64" w:rsidP="00037D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7D64">
              <w:rPr>
                <w:rFonts w:ascii="Times New Roman" w:hAnsi="Times New Roman"/>
                <w:sz w:val="20"/>
                <w:szCs w:val="20"/>
              </w:rPr>
              <w:t>Обучающийся знает:</w:t>
            </w:r>
          </w:p>
          <w:p w14:paraId="0B2C12CA" w14:textId="77777777" w:rsidR="00037D64" w:rsidRPr="00037D64" w:rsidRDefault="00037D64" w:rsidP="00037D64">
            <w:pPr>
              <w:spacing w:after="0" w:line="240" w:lineRule="auto"/>
              <w:rPr>
                <w:sz w:val="20"/>
                <w:szCs w:val="20"/>
              </w:rPr>
            </w:pPr>
            <w:r w:rsidRPr="00037D64">
              <w:rPr>
                <w:rFonts w:ascii="Times New Roman" w:hAnsi="Times New Roman"/>
                <w:color w:val="000000"/>
                <w:sz w:val="20"/>
                <w:szCs w:val="20"/>
              </w:rPr>
              <w:t>- основные показатели региональной экономики;</w:t>
            </w:r>
          </w:p>
          <w:p w14:paraId="34D9858F" w14:textId="77777777" w:rsidR="00037D64" w:rsidRPr="00037D64" w:rsidRDefault="00037D64" w:rsidP="00037D64">
            <w:pPr>
              <w:spacing w:after="0" w:line="240" w:lineRule="auto"/>
              <w:rPr>
                <w:sz w:val="20"/>
                <w:szCs w:val="20"/>
              </w:rPr>
            </w:pPr>
            <w:r w:rsidRPr="00037D64">
              <w:rPr>
                <w:rFonts w:ascii="Times New Roman" w:hAnsi="Times New Roman"/>
                <w:color w:val="000000"/>
                <w:sz w:val="20"/>
                <w:szCs w:val="20"/>
              </w:rPr>
              <w:t>- методики оценки регионального развития экономики;</w:t>
            </w:r>
          </w:p>
          <w:p w14:paraId="17E57EF1" w14:textId="77777777" w:rsidR="00037D64" w:rsidRPr="00037D64" w:rsidRDefault="00037D64" w:rsidP="00037D64">
            <w:pPr>
              <w:spacing w:after="0" w:line="240" w:lineRule="auto"/>
              <w:rPr>
                <w:sz w:val="20"/>
                <w:szCs w:val="20"/>
              </w:rPr>
            </w:pPr>
            <w:r w:rsidRPr="00037D64">
              <w:rPr>
                <w:rFonts w:ascii="Times New Roman" w:hAnsi="Times New Roman"/>
                <w:color w:val="000000"/>
                <w:sz w:val="20"/>
                <w:szCs w:val="20"/>
              </w:rPr>
              <w:t>- критерии оценки эффективности развития региональной экономики;</w:t>
            </w:r>
          </w:p>
          <w:p w14:paraId="5A439BAC" w14:textId="77777777" w:rsidR="00037D64" w:rsidRPr="00037D64" w:rsidRDefault="00037D64" w:rsidP="00037D64">
            <w:pPr>
              <w:spacing w:after="0" w:line="240" w:lineRule="auto"/>
              <w:rPr>
                <w:sz w:val="20"/>
                <w:szCs w:val="20"/>
              </w:rPr>
            </w:pPr>
            <w:r w:rsidRPr="00037D64">
              <w:rPr>
                <w:rFonts w:ascii="Times New Roman" w:hAnsi="Times New Roman"/>
                <w:color w:val="000000"/>
                <w:sz w:val="20"/>
                <w:szCs w:val="20"/>
              </w:rPr>
              <w:t>-основные положения, категории и методы исследования региональной экономики;</w:t>
            </w:r>
          </w:p>
          <w:p w14:paraId="6EB7F132" w14:textId="77777777" w:rsidR="00037D64" w:rsidRPr="00037D64" w:rsidRDefault="00037D64" w:rsidP="00037D64">
            <w:pPr>
              <w:spacing w:after="0" w:line="240" w:lineRule="auto"/>
              <w:rPr>
                <w:sz w:val="20"/>
                <w:szCs w:val="20"/>
              </w:rPr>
            </w:pPr>
            <w:r w:rsidRPr="00037D64">
              <w:rPr>
                <w:rFonts w:ascii="Times New Roman" w:hAnsi="Times New Roman"/>
                <w:color w:val="000000"/>
                <w:sz w:val="20"/>
                <w:szCs w:val="20"/>
              </w:rPr>
              <w:t>- систему законов и факторов социально-экономического развития регионов;</w:t>
            </w:r>
          </w:p>
          <w:p w14:paraId="21ACF198" w14:textId="77777777" w:rsidR="00D50929" w:rsidRPr="00037D64" w:rsidRDefault="00037D64" w:rsidP="00037D64">
            <w:pPr>
              <w:widowControl w:val="0"/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37D64">
              <w:rPr>
                <w:rFonts w:ascii="Times New Roman" w:hAnsi="Times New Roman"/>
                <w:color w:val="000000"/>
                <w:sz w:val="20"/>
                <w:szCs w:val="20"/>
              </w:rPr>
              <w:t>- организационные формы и структуры многоукладной региональной экономики;</w:t>
            </w:r>
          </w:p>
        </w:tc>
      </w:tr>
      <w:tr w:rsidR="00D50929" w:rsidRPr="0052371C" w14:paraId="51779F95" w14:textId="77777777" w:rsidTr="00621E59">
        <w:trPr>
          <w:trHeight w:val="742"/>
        </w:trPr>
        <w:tc>
          <w:tcPr>
            <w:tcW w:w="10201" w:type="dxa"/>
            <w:gridSpan w:val="2"/>
            <w:shd w:val="clear" w:color="auto" w:fill="auto"/>
          </w:tcPr>
          <w:p w14:paraId="2A9D752A" w14:textId="77777777" w:rsidR="0052371C" w:rsidRPr="0052371C" w:rsidRDefault="00465D45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b/>
              </w:rPr>
              <w:t xml:space="preserve">1.Прочитайте вопрос и выберете один правильный ответ. </w:t>
            </w:r>
            <w:r w:rsidR="0052371C" w:rsidRPr="0052371C">
              <w:rPr>
                <w:rFonts w:ascii="Times New Roman" w:hAnsi="Times New Roman"/>
                <w:b/>
                <w:bCs/>
                <w:color w:val="212529"/>
              </w:rPr>
              <w:t xml:space="preserve"> Региональное управление – это:</w:t>
            </w:r>
          </w:p>
          <w:p w14:paraId="75A48893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color w:val="212529"/>
              </w:rPr>
              <w:t>а) Способ регулирования хозяйственной, экономической и политической жизни определенного региона страны</w:t>
            </w:r>
          </w:p>
          <w:p w14:paraId="441868B6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color w:val="212529"/>
              </w:rPr>
              <w:t>б)  Организующее и регулирующее воздействие государственных органов власти на жизнедеятельность жителей региона с целью ее упорядочения и воспроизводства</w:t>
            </w:r>
          </w:p>
          <w:p w14:paraId="7775EAF3" w14:textId="77777777" w:rsid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color w:val="212529"/>
              </w:rPr>
              <w:t>в)  Местный орган государственной власти, находящийся в непосредственном подчинении у централизованных органов власти</w:t>
            </w:r>
          </w:p>
          <w:p w14:paraId="01C36E82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41731904" w14:textId="77777777" w:rsidR="00D50929" w:rsidRPr="0052371C" w:rsidRDefault="00D50929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52371C">
              <w:rPr>
                <w:rFonts w:ascii="Times New Roman" w:hAnsi="Times New Roman"/>
                <w:b/>
              </w:rPr>
              <w:t xml:space="preserve"> (правильный ответ </w:t>
            </w:r>
            <w:r w:rsidR="00465D45" w:rsidRPr="0052371C">
              <w:rPr>
                <w:rFonts w:ascii="Times New Roman" w:hAnsi="Times New Roman"/>
                <w:b/>
              </w:rPr>
              <w:t>б</w:t>
            </w:r>
            <w:r w:rsidRPr="0052371C">
              <w:rPr>
                <w:rFonts w:ascii="Times New Roman" w:hAnsi="Times New Roman"/>
                <w:b/>
              </w:rPr>
              <w:t>)</w:t>
            </w:r>
          </w:p>
          <w:p w14:paraId="7793733D" w14:textId="77777777" w:rsidR="00D50929" w:rsidRPr="0052371C" w:rsidRDefault="00D50929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b/>
              </w:rPr>
            </w:pPr>
          </w:p>
          <w:p w14:paraId="6EB8D242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b/>
                <w:bCs/>
                <w:color w:val="212529"/>
              </w:rPr>
              <w:t xml:space="preserve">2. </w:t>
            </w:r>
            <w:r w:rsidRPr="0052371C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</w:t>
            </w:r>
            <w:r w:rsidRPr="0052371C">
              <w:rPr>
                <w:rFonts w:ascii="Times New Roman" w:hAnsi="Times New Roman"/>
                <w:b/>
                <w:bCs/>
                <w:color w:val="212529"/>
              </w:rPr>
              <w:t xml:space="preserve"> Субъекты региональной экономики:</w:t>
            </w:r>
          </w:p>
          <w:p w14:paraId="43672BC8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color w:val="212529"/>
              </w:rPr>
              <w:t>а) Центральные и местные органы исполнительной власти, а также органы местного самоуправления, решающие (в пределах своей компетенции) вопросы социально-экономического развития региона</w:t>
            </w:r>
          </w:p>
          <w:p w14:paraId="68077098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color w:val="212529"/>
              </w:rPr>
              <w:t>б) Территориальные образования, в рамках которых осуществляется государственное управление, а также местное самоуправление</w:t>
            </w:r>
          </w:p>
          <w:p w14:paraId="0077685D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color w:val="212529"/>
              </w:rPr>
              <w:t>в) Чиновники, наделенные определенными полномочиями, и выполняющие обязанности по регулированию социально-экономического развития подконтрольного им региона</w:t>
            </w:r>
          </w:p>
          <w:p w14:paraId="7FEB75E6" w14:textId="77777777" w:rsidR="0052371C" w:rsidRPr="0052371C" w:rsidRDefault="0052371C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52371C">
              <w:rPr>
                <w:rFonts w:ascii="Times New Roman" w:hAnsi="Times New Roman"/>
                <w:b/>
              </w:rPr>
              <w:t>(правильный ответ а)</w:t>
            </w:r>
          </w:p>
          <w:p w14:paraId="0716E8A7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14E8037F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b/>
                <w:bCs/>
                <w:color w:val="212529"/>
              </w:rPr>
              <w:t>3.</w:t>
            </w:r>
            <w:r w:rsidRPr="0052371C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52371C">
              <w:rPr>
                <w:rFonts w:ascii="Times New Roman" w:hAnsi="Times New Roman"/>
                <w:b/>
                <w:bCs/>
                <w:color w:val="212529"/>
              </w:rPr>
              <w:t xml:space="preserve">  Методы исследования региональной экономики:</w:t>
            </w:r>
          </w:p>
          <w:p w14:paraId="23DAD4CA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а)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Анализ, синтез, обобщение, экономико-математическое моделирование, использование базисных индексов</w:t>
            </w:r>
          </w:p>
          <w:p w14:paraId="1D21FEF6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б)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Балансовый, картографический, систематизация, системный анализ, экономико-географическое исследование, экономико-математическое моделирование</w:t>
            </w:r>
          </w:p>
          <w:p w14:paraId="3C3ED1F9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в)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Наблюдение, эксперимент, графический, системный анализ, социальное моделирование</w:t>
            </w:r>
          </w:p>
          <w:p w14:paraId="510A168C" w14:textId="77777777" w:rsidR="0052371C" w:rsidRPr="0052371C" w:rsidRDefault="0052371C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52371C">
              <w:rPr>
                <w:rFonts w:ascii="Times New Roman" w:hAnsi="Times New Roman"/>
                <w:b/>
              </w:rPr>
              <w:t>(правильный ответ б)</w:t>
            </w:r>
          </w:p>
          <w:p w14:paraId="0B0FD194" w14:textId="77777777" w:rsidR="0052371C" w:rsidRPr="0052371C" w:rsidRDefault="0052371C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</w:p>
          <w:p w14:paraId="78E7D0A3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b/>
                <w:bCs/>
                <w:color w:val="212529"/>
              </w:rPr>
              <w:t>4</w:t>
            </w:r>
            <w:r w:rsidR="0052371C" w:rsidRPr="0052371C">
              <w:rPr>
                <w:rFonts w:ascii="Times New Roman" w:hAnsi="Times New Roman"/>
                <w:b/>
                <w:bCs/>
                <w:color w:val="212529"/>
              </w:rPr>
              <w:t xml:space="preserve">. </w:t>
            </w:r>
            <w:r w:rsidRPr="0052371C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52371C">
              <w:rPr>
                <w:rFonts w:ascii="Times New Roman" w:hAnsi="Times New Roman"/>
                <w:b/>
                <w:bCs/>
                <w:color w:val="212529"/>
              </w:rPr>
              <w:t xml:space="preserve"> </w:t>
            </w:r>
            <w:r w:rsidRPr="0052371C">
              <w:rPr>
                <w:rFonts w:ascii="Times New Roman" w:hAnsi="Times New Roman"/>
                <w:b/>
              </w:rPr>
              <w:t xml:space="preserve">  </w:t>
            </w:r>
            <w:r w:rsidRPr="0052371C">
              <w:rPr>
                <w:rFonts w:ascii="Times New Roman" w:hAnsi="Times New Roman"/>
                <w:b/>
                <w:bCs/>
                <w:color w:val="212529"/>
              </w:rPr>
              <w:t xml:space="preserve"> </w:t>
            </w:r>
            <w:r w:rsidR="0052371C" w:rsidRPr="0052371C">
              <w:rPr>
                <w:rFonts w:ascii="Times New Roman" w:hAnsi="Times New Roman"/>
                <w:b/>
                <w:bCs/>
                <w:color w:val="212529"/>
              </w:rPr>
              <w:t>Объекты региональной экономики:</w:t>
            </w:r>
          </w:p>
          <w:p w14:paraId="703BEE0E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а)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Территориальные образования, в рамках которых осуществляется государственное управление, а также местное самоуправление</w:t>
            </w:r>
          </w:p>
          <w:p w14:paraId="46287E34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б)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Органы исполнительной власти всех уровней</w:t>
            </w:r>
          </w:p>
          <w:p w14:paraId="1A7E791E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в)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Чиновники, наделенные определенными полномочиями, и выполняющие обязанности по регулированию социально-экономического развития подконтрольного им региона</w:t>
            </w:r>
          </w:p>
          <w:p w14:paraId="00F940C7" w14:textId="77777777" w:rsidR="0052371C" w:rsidRPr="0052371C" w:rsidRDefault="0052371C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52371C">
              <w:rPr>
                <w:rFonts w:ascii="Times New Roman" w:hAnsi="Times New Roman"/>
                <w:b/>
              </w:rPr>
              <w:t>(правильный ответ а)</w:t>
            </w:r>
          </w:p>
          <w:p w14:paraId="7536D3B4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212529"/>
              </w:rPr>
            </w:pPr>
          </w:p>
          <w:p w14:paraId="5364902F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b/>
                <w:bCs/>
                <w:color w:val="212529"/>
              </w:rPr>
              <w:t xml:space="preserve">5. </w:t>
            </w:r>
            <w:r w:rsidR="00EB0E89" w:rsidRPr="0052371C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="00EB0E89" w:rsidRPr="0052371C">
              <w:rPr>
                <w:rFonts w:ascii="Times New Roman" w:hAnsi="Times New Roman"/>
                <w:b/>
                <w:bCs/>
                <w:color w:val="212529"/>
              </w:rPr>
              <w:t xml:space="preserve"> </w:t>
            </w:r>
            <w:r w:rsidRPr="0052371C">
              <w:rPr>
                <w:rFonts w:ascii="Times New Roman" w:hAnsi="Times New Roman"/>
                <w:b/>
                <w:bCs/>
                <w:color w:val="212529"/>
              </w:rPr>
              <w:t>Региональная экономика – это прикладная экономическая дисциплина, которая занимается изучением:</w:t>
            </w:r>
          </w:p>
          <w:p w14:paraId="53FC40C0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а)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Социально-экономических процессов, протекающих в различных регионах в пределах отдельного государства</w:t>
            </w:r>
          </w:p>
          <w:p w14:paraId="0F4CF240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б)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Возможностей использования имеющихся в регионе полезных ископаемых и других природных ресурсов</w:t>
            </w:r>
          </w:p>
          <w:p w14:paraId="15F63554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в)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Экономического развития регионов с целью спланировать территориальную организацию хозяйства</w:t>
            </w:r>
          </w:p>
          <w:p w14:paraId="21689436" w14:textId="77777777" w:rsidR="0052371C" w:rsidRPr="0052371C" w:rsidRDefault="0052371C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52371C">
              <w:rPr>
                <w:rFonts w:ascii="Times New Roman" w:hAnsi="Times New Roman"/>
                <w:b/>
              </w:rPr>
              <w:t>(правильный ответ в)</w:t>
            </w:r>
          </w:p>
          <w:p w14:paraId="440A940A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64DE14DA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b/>
                <w:bCs/>
                <w:color w:val="212529"/>
              </w:rPr>
              <w:lastRenderedPageBreak/>
              <w:t xml:space="preserve">6. </w:t>
            </w:r>
            <w:r w:rsidR="00EB0E89" w:rsidRPr="0052371C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="00EB0E89" w:rsidRPr="0052371C">
              <w:rPr>
                <w:rFonts w:ascii="Times New Roman" w:hAnsi="Times New Roman"/>
                <w:b/>
                <w:bCs/>
                <w:color w:val="212529"/>
              </w:rPr>
              <w:t xml:space="preserve"> </w:t>
            </w:r>
            <w:r w:rsidRPr="0052371C">
              <w:rPr>
                <w:rFonts w:ascii="Times New Roman" w:hAnsi="Times New Roman"/>
                <w:b/>
                <w:bCs/>
                <w:color w:val="212529"/>
              </w:rPr>
              <w:t>На стыке каких наук возникла дисциплина «региональная экономика»?</w:t>
            </w:r>
          </w:p>
          <w:p w14:paraId="36D2EB81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а)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Экономическая теория и экономическая география</w:t>
            </w:r>
          </w:p>
          <w:p w14:paraId="54A17473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б)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Экономическая география и микроэкономика</w:t>
            </w:r>
          </w:p>
          <w:p w14:paraId="50FD4FA5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в)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Международные экономические отношения и экономическая география</w:t>
            </w:r>
          </w:p>
          <w:p w14:paraId="20E54E0D" w14:textId="77777777" w:rsidR="0052371C" w:rsidRPr="0052371C" w:rsidRDefault="0052371C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52371C">
              <w:rPr>
                <w:rFonts w:ascii="Times New Roman" w:hAnsi="Times New Roman"/>
                <w:b/>
              </w:rPr>
              <w:t>(правильный ответ а)</w:t>
            </w:r>
          </w:p>
          <w:p w14:paraId="17F00BC9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6F00E74C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b/>
                <w:bCs/>
                <w:color w:val="212529"/>
              </w:rPr>
              <w:t>7.</w:t>
            </w:r>
            <w:r w:rsidR="00EB0E89" w:rsidRPr="0052371C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="00EB0E89" w:rsidRPr="0052371C">
              <w:rPr>
                <w:rFonts w:ascii="Times New Roman" w:hAnsi="Times New Roman"/>
                <w:b/>
                <w:bCs/>
                <w:color w:val="212529"/>
              </w:rPr>
              <w:t xml:space="preserve"> </w:t>
            </w:r>
            <w:r w:rsidRPr="0052371C">
              <w:rPr>
                <w:rFonts w:ascii="Times New Roman" w:hAnsi="Times New Roman"/>
                <w:b/>
                <w:bCs/>
                <w:color w:val="212529"/>
              </w:rPr>
              <w:t xml:space="preserve"> Что такое макроэкономические зоны?</w:t>
            </w:r>
          </w:p>
          <w:p w14:paraId="10B6412E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а)</w:t>
            </w:r>
            <w:r w:rsidR="0052371C" w:rsidRPr="0052371C">
              <w:rPr>
                <w:rFonts w:ascii="Times New Roman" w:hAnsi="Times New Roman"/>
                <w:color w:val="212529"/>
              </w:rPr>
              <w:t>Территории, объединенные одной транспортной сетью</w:t>
            </w:r>
          </w:p>
          <w:p w14:paraId="3AEF2AD9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б)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Крупные территориальные образования, для которых характерны сходные природные и экономические условия</w:t>
            </w:r>
          </w:p>
          <w:p w14:paraId="044B95F6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в)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Территории, на которых расположены крупные (часто – стратегически важные) предприятия и производства</w:t>
            </w:r>
          </w:p>
          <w:p w14:paraId="62C4AAA6" w14:textId="77777777" w:rsidR="0052371C" w:rsidRPr="0052371C" w:rsidRDefault="0052371C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52371C">
              <w:rPr>
                <w:rFonts w:ascii="Times New Roman" w:hAnsi="Times New Roman"/>
                <w:b/>
              </w:rPr>
              <w:t>(правильный ответ б)</w:t>
            </w:r>
          </w:p>
          <w:p w14:paraId="2DD3898F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2750F1F7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b/>
                <w:bCs/>
                <w:color w:val="212529"/>
              </w:rPr>
              <w:t xml:space="preserve">8. </w:t>
            </w:r>
            <w:r w:rsidR="00EB0E89" w:rsidRPr="0052371C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="00EB0E89" w:rsidRPr="0052371C">
              <w:rPr>
                <w:rFonts w:ascii="Times New Roman" w:hAnsi="Times New Roman"/>
                <w:b/>
                <w:bCs/>
                <w:color w:val="212529"/>
              </w:rPr>
              <w:t xml:space="preserve"> </w:t>
            </w:r>
            <w:r w:rsidRPr="0052371C">
              <w:rPr>
                <w:rFonts w:ascii="Times New Roman" w:hAnsi="Times New Roman"/>
                <w:b/>
                <w:bCs/>
                <w:color w:val="212529"/>
              </w:rPr>
              <w:t>Назовите характерную для России черту урбанизации?</w:t>
            </w:r>
          </w:p>
          <w:p w14:paraId="675F615A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а)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Стремительный рост городов</w:t>
            </w:r>
          </w:p>
          <w:p w14:paraId="5126A49E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б)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Вымирание поселков городского типа</w:t>
            </w:r>
          </w:p>
          <w:p w14:paraId="528622F4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в)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Активный рост транспортных систем</w:t>
            </w:r>
          </w:p>
          <w:p w14:paraId="7EF7D782" w14:textId="77777777" w:rsidR="0052371C" w:rsidRPr="0052371C" w:rsidRDefault="0052371C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52371C">
              <w:rPr>
                <w:rFonts w:ascii="Times New Roman" w:hAnsi="Times New Roman"/>
                <w:b/>
              </w:rPr>
              <w:t>(правильный ответ а)</w:t>
            </w:r>
          </w:p>
          <w:p w14:paraId="05139383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5B0EB0AD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52371C">
              <w:rPr>
                <w:rFonts w:ascii="Times New Roman" w:hAnsi="Times New Roman"/>
                <w:b/>
                <w:bCs/>
                <w:color w:val="212529"/>
              </w:rPr>
              <w:t xml:space="preserve">9. </w:t>
            </w:r>
            <w:r w:rsidR="00EB0E89" w:rsidRPr="0052371C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="00EB0E89" w:rsidRPr="0052371C">
              <w:rPr>
                <w:rFonts w:ascii="Times New Roman" w:hAnsi="Times New Roman"/>
                <w:b/>
                <w:bCs/>
                <w:color w:val="212529"/>
              </w:rPr>
              <w:t xml:space="preserve"> </w:t>
            </w:r>
            <w:r w:rsidRPr="0052371C">
              <w:rPr>
                <w:rFonts w:ascii="Times New Roman" w:hAnsi="Times New Roman"/>
                <w:b/>
                <w:bCs/>
                <w:color w:val="212529"/>
              </w:rPr>
              <w:t>Геокономист Н.Н.Колосовский создал теорию:</w:t>
            </w:r>
          </w:p>
          <w:p w14:paraId="5D9CBD81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а)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Трехфакторного производства</w:t>
            </w:r>
          </w:p>
          <w:p w14:paraId="611EE3D7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б)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Энергонезависимых производств</w:t>
            </w:r>
          </w:p>
          <w:p w14:paraId="7917911C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в)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Энергопроизводственных циклов</w:t>
            </w:r>
          </w:p>
          <w:p w14:paraId="1826CF7E" w14:textId="77777777" w:rsidR="0052371C" w:rsidRPr="0052371C" w:rsidRDefault="0052371C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52371C">
              <w:rPr>
                <w:rFonts w:ascii="Times New Roman" w:hAnsi="Times New Roman"/>
                <w:b/>
              </w:rPr>
              <w:t>(правильный ответ в)</w:t>
            </w:r>
          </w:p>
          <w:p w14:paraId="23F2D30A" w14:textId="77777777" w:rsidR="0052371C" w:rsidRPr="0052371C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212529"/>
              </w:rPr>
            </w:pPr>
          </w:p>
          <w:p w14:paraId="3596FE4D" w14:textId="77777777" w:rsidR="00EB0E89" w:rsidRDefault="0052371C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212529"/>
              </w:rPr>
            </w:pPr>
            <w:r w:rsidRPr="0052371C">
              <w:rPr>
                <w:rFonts w:ascii="Times New Roman" w:hAnsi="Times New Roman"/>
                <w:b/>
                <w:bCs/>
                <w:color w:val="212529"/>
              </w:rPr>
              <w:t>1</w:t>
            </w:r>
            <w:r w:rsidR="004C6206">
              <w:rPr>
                <w:rFonts w:ascii="Times New Roman" w:hAnsi="Times New Roman"/>
                <w:b/>
                <w:bCs/>
                <w:color w:val="212529"/>
              </w:rPr>
              <w:t>0</w:t>
            </w:r>
            <w:r w:rsidRPr="0052371C">
              <w:rPr>
                <w:rFonts w:ascii="Times New Roman" w:hAnsi="Times New Roman"/>
                <w:b/>
                <w:bCs/>
                <w:color w:val="212529"/>
              </w:rPr>
              <w:t xml:space="preserve">. </w:t>
            </w:r>
            <w:r w:rsidR="00EB0E89" w:rsidRPr="0052371C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="00EB0E89" w:rsidRPr="0052371C">
              <w:rPr>
                <w:rFonts w:ascii="Times New Roman" w:hAnsi="Times New Roman"/>
                <w:b/>
                <w:bCs/>
                <w:color w:val="212529"/>
              </w:rPr>
              <w:t xml:space="preserve"> </w:t>
            </w:r>
            <w:r w:rsidRPr="0052371C">
              <w:rPr>
                <w:rFonts w:ascii="Times New Roman" w:hAnsi="Times New Roman"/>
                <w:b/>
                <w:bCs/>
                <w:color w:val="212529"/>
              </w:rPr>
              <w:t>Кто ввел понятие «экономическое пространство» и представление о географическом положении как одном из наиболее важных элементов дифференцированной ренты и размещения сельскохозяйственных производств?</w:t>
            </w:r>
          </w:p>
          <w:p w14:paraId="7CA69760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а)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Й. фон Тюнен</w:t>
            </w:r>
          </w:p>
          <w:p w14:paraId="1E0A420D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б)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А. Вебер</w:t>
            </w:r>
          </w:p>
          <w:p w14:paraId="0A94B016" w14:textId="77777777" w:rsidR="0052371C" w:rsidRPr="0052371C" w:rsidRDefault="00EB0E89" w:rsidP="005237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>
              <w:rPr>
                <w:rFonts w:ascii="Times New Roman" w:hAnsi="Times New Roman"/>
                <w:color w:val="212529"/>
              </w:rPr>
              <w:t>в)</w:t>
            </w:r>
            <w:r w:rsidR="0052371C" w:rsidRPr="0052371C">
              <w:rPr>
                <w:rFonts w:ascii="Times New Roman" w:hAnsi="Times New Roman"/>
                <w:color w:val="212529"/>
              </w:rPr>
              <w:t xml:space="preserve"> Ф. Перру</w:t>
            </w:r>
          </w:p>
          <w:p w14:paraId="0533FAC9" w14:textId="77777777" w:rsidR="0052371C" w:rsidRPr="0052371C" w:rsidRDefault="0052371C" w:rsidP="0052371C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52371C">
              <w:rPr>
                <w:rFonts w:ascii="Times New Roman" w:hAnsi="Times New Roman"/>
                <w:b/>
              </w:rPr>
              <w:t>(правильный ответ а)</w:t>
            </w:r>
          </w:p>
          <w:p w14:paraId="3628ACBD" w14:textId="77777777" w:rsidR="00736749" w:rsidRPr="0052371C" w:rsidRDefault="00736749" w:rsidP="004C6206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14:paraId="7531F78F" w14:textId="77777777" w:rsidR="00D50929" w:rsidRDefault="00D50929" w:rsidP="00A55F7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18F32063" w14:textId="77777777" w:rsidR="000B187F" w:rsidRPr="009E1016" w:rsidRDefault="000B187F" w:rsidP="000B187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22E3E1F" w14:textId="77777777" w:rsidR="000B187F" w:rsidRDefault="000B187F" w:rsidP="00736749">
      <w:pPr>
        <w:spacing w:after="0" w:line="240" w:lineRule="auto"/>
        <w:ind w:left="426"/>
        <w:rPr>
          <w:rFonts w:ascii="Times New Roman" w:hAnsi="Times New Roman"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490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5"/>
        <w:gridCol w:w="1478"/>
        <w:gridCol w:w="6088"/>
      </w:tblGrid>
      <w:tr w:rsidR="000B187F" w:rsidRPr="001F72E0" w14:paraId="33DDCAC6" w14:textId="77777777" w:rsidTr="00621E59">
        <w:tc>
          <w:tcPr>
            <w:tcW w:w="2635" w:type="dxa"/>
          </w:tcPr>
          <w:p w14:paraId="03120208" w14:textId="77777777" w:rsidR="000B187F" w:rsidRPr="001F72E0" w:rsidRDefault="000B187F" w:rsidP="001F72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F72E0">
              <w:rPr>
                <w:rFonts w:ascii="Times New Roman" w:hAnsi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566" w:type="dxa"/>
            <w:gridSpan w:val="2"/>
          </w:tcPr>
          <w:p w14:paraId="64E4AD6B" w14:textId="77777777" w:rsidR="000B187F" w:rsidRPr="001F72E0" w:rsidRDefault="000B187F" w:rsidP="001F72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F72E0">
              <w:rPr>
                <w:rFonts w:ascii="Times New Roman" w:hAnsi="Times New Roman"/>
                <w:bCs/>
              </w:rPr>
              <w:t>Образовательный результат</w:t>
            </w:r>
          </w:p>
        </w:tc>
      </w:tr>
      <w:tr w:rsidR="00D50929" w:rsidRPr="001F72E0" w14:paraId="67242C08" w14:textId="77777777" w:rsidTr="00621E59">
        <w:tc>
          <w:tcPr>
            <w:tcW w:w="2635" w:type="dxa"/>
          </w:tcPr>
          <w:p w14:paraId="5EB8E3CC" w14:textId="77777777" w:rsidR="00D50929" w:rsidRPr="001F72E0" w:rsidRDefault="00037D64" w:rsidP="001F72E0">
            <w:pPr>
              <w:pStyle w:val="1"/>
              <w:spacing w:line="240" w:lineRule="auto"/>
              <w:ind w:firstLine="34"/>
              <w:rPr>
                <w:sz w:val="22"/>
                <w:szCs w:val="22"/>
              </w:rPr>
            </w:pPr>
            <w:r w:rsidRPr="001F72E0">
              <w:rPr>
                <w:color w:val="000000"/>
                <w:sz w:val="22"/>
                <w:szCs w:val="22"/>
              </w:rPr>
              <w:t>ПК - 1.1 Проводит обработку и анализ информации, в том числе по статистическим обследованиям</w:t>
            </w:r>
          </w:p>
        </w:tc>
        <w:tc>
          <w:tcPr>
            <w:tcW w:w="7566" w:type="dxa"/>
            <w:gridSpan w:val="2"/>
          </w:tcPr>
          <w:p w14:paraId="7607E917" w14:textId="77777777" w:rsidR="00D50929" w:rsidRPr="001F72E0" w:rsidRDefault="00D50929" w:rsidP="001F72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</w:rPr>
              <w:t xml:space="preserve">Обучающийся умеет: </w:t>
            </w:r>
          </w:p>
          <w:p w14:paraId="28860B59" w14:textId="77777777" w:rsidR="00037D64" w:rsidRPr="001F72E0" w:rsidRDefault="00037D64" w:rsidP="001F72E0">
            <w:pPr>
              <w:spacing w:after="0" w:line="240" w:lineRule="auto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  <w:color w:val="000000"/>
              </w:rPr>
              <w:t>- применять основные показатели региональной экономики;</w:t>
            </w:r>
          </w:p>
          <w:p w14:paraId="396E0FB4" w14:textId="77777777" w:rsidR="00037D64" w:rsidRPr="001F72E0" w:rsidRDefault="00037D64" w:rsidP="001F72E0">
            <w:pPr>
              <w:spacing w:after="0" w:line="240" w:lineRule="auto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  <w:color w:val="000000"/>
              </w:rPr>
              <w:t>- применять методики оценки регионального развития экономики;</w:t>
            </w:r>
          </w:p>
          <w:p w14:paraId="4E5D32F9" w14:textId="77777777" w:rsidR="00037D64" w:rsidRPr="001F72E0" w:rsidRDefault="00037D64" w:rsidP="001F72E0">
            <w:pPr>
              <w:spacing w:after="0" w:line="240" w:lineRule="auto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  <w:color w:val="000000"/>
              </w:rPr>
              <w:t>- применять критерии оценки эффективности развития региональной экономики;</w:t>
            </w:r>
          </w:p>
          <w:p w14:paraId="68795857" w14:textId="77777777" w:rsidR="00037D64" w:rsidRPr="001F72E0" w:rsidRDefault="00037D64" w:rsidP="001F72E0">
            <w:pPr>
              <w:spacing w:after="0" w:line="240" w:lineRule="auto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  <w:color w:val="000000"/>
              </w:rPr>
              <w:t>- оценивать территориальную дифференциацию уровней социально-экономического развития;</w:t>
            </w:r>
          </w:p>
          <w:p w14:paraId="123EF24D" w14:textId="77777777" w:rsidR="00037D64" w:rsidRPr="001F72E0" w:rsidRDefault="00037D64" w:rsidP="001F72E0">
            <w:pPr>
              <w:spacing w:after="0" w:line="240" w:lineRule="auto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  <w:color w:val="000000"/>
              </w:rPr>
              <w:t>- осуществлять типологию субъектов РФ по различным признакам;</w:t>
            </w:r>
          </w:p>
          <w:p w14:paraId="13E22EA5" w14:textId="77777777" w:rsidR="00D50929" w:rsidRPr="001F72E0" w:rsidRDefault="00037D64" w:rsidP="001F72E0">
            <w:pPr>
              <w:widowControl w:val="0"/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F72E0">
              <w:rPr>
                <w:rFonts w:ascii="Times New Roman" w:hAnsi="Times New Roman"/>
                <w:color w:val="000000"/>
              </w:rPr>
              <w:t>- анализировать конкурентные позиции территориально-отраслевой структуры экономики России;</w:t>
            </w:r>
          </w:p>
        </w:tc>
      </w:tr>
      <w:tr w:rsidR="000B187F" w:rsidRPr="001F72E0" w14:paraId="4FBFD2D6" w14:textId="77777777" w:rsidTr="00621E59">
        <w:trPr>
          <w:trHeight w:val="743"/>
        </w:trPr>
        <w:tc>
          <w:tcPr>
            <w:tcW w:w="10201" w:type="dxa"/>
            <w:gridSpan w:val="3"/>
          </w:tcPr>
          <w:p w14:paraId="71BA22AB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11.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>Исчерпаемые возобновляемые природные ресурсы:</w:t>
            </w:r>
          </w:p>
          <w:p w14:paraId="0CD0EC51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Нефть</w:t>
            </w:r>
          </w:p>
          <w:p w14:paraId="46068C02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Лес</w:t>
            </w:r>
          </w:p>
          <w:p w14:paraId="0436057E" w14:textId="77777777" w:rsidR="004C6206" w:rsidRPr="001F72E0" w:rsidRDefault="004C6206" w:rsidP="001F72E0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Руды цветных металлов</w:t>
            </w:r>
            <w:r w:rsidRPr="001F72E0">
              <w:rPr>
                <w:rFonts w:ascii="Times New Roman" w:hAnsi="Times New Roman"/>
                <w:color w:val="212529"/>
              </w:rPr>
              <w:tab/>
            </w:r>
          </w:p>
          <w:p w14:paraId="277D614E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в)</w:t>
            </w:r>
          </w:p>
          <w:p w14:paraId="100ABF76" w14:textId="77777777" w:rsidR="004C6206" w:rsidRPr="001F72E0" w:rsidRDefault="004C6206" w:rsidP="001F72E0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075FC858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lastRenderedPageBreak/>
              <w:t xml:space="preserve">12.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Укажите признак свободной экономической зоны:</w:t>
            </w:r>
          </w:p>
          <w:p w14:paraId="00958D79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Льготный режим для предпринимателей</w:t>
            </w:r>
          </w:p>
          <w:p w14:paraId="04610299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Отсутствие таможенных ограничений</w:t>
            </w:r>
          </w:p>
          <w:p w14:paraId="18AD5E6F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Наличие субсидиарной ответственности</w:t>
            </w:r>
          </w:p>
          <w:p w14:paraId="4E0C85CC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б)</w:t>
            </w:r>
          </w:p>
          <w:p w14:paraId="5175C9E4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2ECF19A1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13.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>Региональная политика – это:</w:t>
            </w:r>
          </w:p>
          <w:p w14:paraId="5A16FB3F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Мероприятия, направленные на выравнивание различий в уровне социально-экономического развития регионов</w:t>
            </w:r>
          </w:p>
          <w:p w14:paraId="3EB17DD9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Комплекс мер по более выгодному социально-экономическому взаимодействию между государством и регионами</w:t>
            </w:r>
          </w:p>
          <w:p w14:paraId="3A35BF21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Система взаимоотношений между государством и регионами, а также непосредственно между регионами</w:t>
            </w:r>
          </w:p>
          <w:p w14:paraId="3AF231E6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в)</w:t>
            </w:r>
          </w:p>
          <w:p w14:paraId="78712762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2800CAD9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14.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Жизненный цикл свободных экономических зон составляет … лет.</w:t>
            </w:r>
          </w:p>
          <w:p w14:paraId="41729E34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25-30</w:t>
            </w:r>
          </w:p>
          <w:p w14:paraId="652C13A5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20-25</w:t>
            </w:r>
          </w:p>
          <w:p w14:paraId="66FA8A37" w14:textId="77777777" w:rsidR="004C6206" w:rsidRPr="001F72E0" w:rsidRDefault="004C6206" w:rsidP="001F72E0">
            <w:pPr>
              <w:shd w:val="clear" w:color="auto" w:fill="FFFFFF"/>
              <w:tabs>
                <w:tab w:val="left" w:pos="1014"/>
              </w:tabs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до 20</w:t>
            </w:r>
            <w:r w:rsidRPr="001F72E0">
              <w:rPr>
                <w:rFonts w:ascii="Times New Roman" w:hAnsi="Times New Roman"/>
                <w:color w:val="212529"/>
              </w:rPr>
              <w:tab/>
            </w:r>
          </w:p>
          <w:p w14:paraId="349541B0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а)</w:t>
            </w:r>
          </w:p>
          <w:p w14:paraId="5D05D161" w14:textId="77777777" w:rsidR="004C6206" w:rsidRPr="001F72E0" w:rsidRDefault="004C6206" w:rsidP="001F72E0">
            <w:pPr>
              <w:shd w:val="clear" w:color="auto" w:fill="FFFFFF"/>
              <w:tabs>
                <w:tab w:val="left" w:pos="1503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33E6B47" w14:textId="77777777" w:rsidR="004C6206" w:rsidRPr="001F72E0" w:rsidRDefault="004C6206" w:rsidP="001F72E0">
            <w:pPr>
              <w:shd w:val="clear" w:color="auto" w:fill="FFFFFF"/>
              <w:tabs>
                <w:tab w:val="left" w:pos="1503"/>
              </w:tabs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15.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Какой параметр учитывают при оценке экономико-географического положения промышленного узла?</w:t>
            </w:r>
          </w:p>
          <w:p w14:paraId="4CA651FE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Отраслевую структуру хозяйства</w:t>
            </w:r>
          </w:p>
          <w:p w14:paraId="23A456E4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Стратегическую важность размещенного производства</w:t>
            </w:r>
          </w:p>
          <w:p w14:paraId="72A62598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Транспортное положение</w:t>
            </w:r>
          </w:p>
          <w:p w14:paraId="6AFD1DF8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в)</w:t>
            </w:r>
          </w:p>
          <w:p w14:paraId="0B73A6B6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6ECF5215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16.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Укажите пример внутриотраслевой связи:</w:t>
            </w:r>
          </w:p>
          <w:p w14:paraId="228CD1C9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Чугун для плавки стали</w:t>
            </w:r>
          </w:p>
          <w:p w14:paraId="0F58E410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Хлопок для текстильной промышленности</w:t>
            </w:r>
          </w:p>
          <w:p w14:paraId="6031FDB2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Сплавы для производства деталей машин</w:t>
            </w:r>
          </w:p>
          <w:p w14:paraId="78DE853B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а)</w:t>
            </w:r>
          </w:p>
          <w:p w14:paraId="0BAA1409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16CF4A74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17.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Физическое планирование – это планирование:</w:t>
            </w:r>
          </w:p>
          <w:p w14:paraId="29680BEC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Системы физических ресурсов</w:t>
            </w:r>
          </w:p>
          <w:p w14:paraId="179E3707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Инфраструктуры</w:t>
            </w:r>
          </w:p>
          <w:p w14:paraId="2BB1B64D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Физической культуры и спорта в регионе</w:t>
            </w:r>
          </w:p>
          <w:p w14:paraId="5BAB68A2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б)</w:t>
            </w:r>
          </w:p>
          <w:p w14:paraId="59DA05B0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1C190DED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18.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Укажите отрасль, которая не входит в состав нематериальной (непроизводственной) сферы:</w:t>
            </w:r>
          </w:p>
          <w:p w14:paraId="08380089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Строительство</w:t>
            </w:r>
          </w:p>
          <w:p w14:paraId="67794D87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Образование</w:t>
            </w:r>
          </w:p>
          <w:p w14:paraId="33A01201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Культура</w:t>
            </w:r>
          </w:p>
          <w:p w14:paraId="1EDF81AA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а)</w:t>
            </w:r>
          </w:p>
          <w:p w14:paraId="7F7E0D4D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</w:p>
          <w:p w14:paraId="21D14C2B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19.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Укажите важнейшие показатели, характеризующие трудовые ресурсы:</w:t>
            </w:r>
          </w:p>
          <w:p w14:paraId="7563D793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Профессиональный опыт, инициативность</w:t>
            </w:r>
          </w:p>
          <w:p w14:paraId="125206F6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Образование, профессиональный уровень</w:t>
            </w:r>
          </w:p>
          <w:p w14:paraId="6FE1B5D9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Инициативность, склонность к обучению и самообучению</w:t>
            </w:r>
          </w:p>
          <w:p w14:paraId="410A45A9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б)</w:t>
            </w:r>
          </w:p>
          <w:p w14:paraId="421F39BD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42F6DD3A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20.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Укажите наиболее опасный вид транспорта с точки зрения экологии:</w:t>
            </w:r>
          </w:p>
          <w:p w14:paraId="1391E48C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Авиационный</w:t>
            </w:r>
          </w:p>
          <w:p w14:paraId="5EF9869B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Автомобильный</w:t>
            </w:r>
          </w:p>
          <w:p w14:paraId="25ADC78B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lastRenderedPageBreak/>
              <w:t>в) Железнодорожный</w:t>
            </w:r>
          </w:p>
          <w:p w14:paraId="16CCF42B" w14:textId="77777777" w:rsidR="00F07F79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б)</w:t>
            </w:r>
          </w:p>
        </w:tc>
      </w:tr>
      <w:tr w:rsidR="00092932" w:rsidRPr="001F72E0" w14:paraId="373306DE" w14:textId="77777777" w:rsidTr="00621E59">
        <w:trPr>
          <w:trHeight w:val="743"/>
        </w:trPr>
        <w:tc>
          <w:tcPr>
            <w:tcW w:w="4113" w:type="dxa"/>
            <w:gridSpan w:val="2"/>
          </w:tcPr>
          <w:p w14:paraId="0D0844F2" w14:textId="77777777" w:rsidR="00092932" w:rsidRPr="001F72E0" w:rsidRDefault="00037D64" w:rsidP="001F72E0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hAnsi="Times New Roman"/>
                <w:kern w:val="24"/>
              </w:rPr>
            </w:pPr>
            <w:r w:rsidRPr="001F72E0">
              <w:rPr>
                <w:rFonts w:ascii="Times New Roman" w:hAnsi="Times New Roman"/>
                <w:color w:val="000000"/>
              </w:rPr>
              <w:lastRenderedPageBreak/>
              <w:t>ПК - 1.1 Проводит обработку и анализ информации, в том числе по статистическим обследованиям</w:t>
            </w:r>
          </w:p>
        </w:tc>
        <w:tc>
          <w:tcPr>
            <w:tcW w:w="6088" w:type="dxa"/>
          </w:tcPr>
          <w:p w14:paraId="1149AC4B" w14:textId="77777777" w:rsidR="00AC530C" w:rsidRPr="001F72E0" w:rsidRDefault="00AC530C" w:rsidP="001F72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</w:rPr>
              <w:t>Обучающийся владеет:</w:t>
            </w:r>
          </w:p>
          <w:p w14:paraId="52636B72" w14:textId="77777777" w:rsidR="00037D64" w:rsidRPr="001F72E0" w:rsidRDefault="00037D64" w:rsidP="001F72E0">
            <w:pPr>
              <w:spacing w:after="0" w:line="240" w:lineRule="auto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  <w:color w:val="000000"/>
              </w:rPr>
              <w:t>- основными показателями региональной экономики;</w:t>
            </w:r>
          </w:p>
          <w:p w14:paraId="4B1DE914" w14:textId="77777777" w:rsidR="00037D64" w:rsidRPr="001F72E0" w:rsidRDefault="00037D64" w:rsidP="001F72E0">
            <w:pPr>
              <w:spacing w:after="0" w:line="240" w:lineRule="auto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  <w:color w:val="000000"/>
              </w:rPr>
              <w:t>- методиками оценки регионального развития экономики;</w:t>
            </w:r>
          </w:p>
          <w:p w14:paraId="558376FC" w14:textId="77777777" w:rsidR="00037D64" w:rsidRPr="001F72E0" w:rsidRDefault="00037D64" w:rsidP="001F72E0">
            <w:pPr>
              <w:spacing w:after="0" w:line="240" w:lineRule="auto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  <w:color w:val="000000"/>
              </w:rPr>
              <w:t>- критериями оценки эффективности развития региональной экономики;</w:t>
            </w:r>
          </w:p>
          <w:p w14:paraId="2F788FC5" w14:textId="77777777" w:rsidR="00037D64" w:rsidRPr="001F72E0" w:rsidRDefault="00037D64" w:rsidP="001F72E0">
            <w:pPr>
              <w:spacing w:after="0" w:line="240" w:lineRule="auto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  <w:color w:val="000000"/>
              </w:rPr>
              <w:t>- навыками исчисления индикаторов социально-экономического развития региона;</w:t>
            </w:r>
          </w:p>
          <w:p w14:paraId="3F303376" w14:textId="77777777" w:rsidR="00092932" w:rsidRPr="001F72E0" w:rsidRDefault="00037D64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- навыками планирования и прогнозирования социально-экономического развития территории и муниципального образования;</w:t>
            </w:r>
          </w:p>
        </w:tc>
      </w:tr>
      <w:tr w:rsidR="00092932" w:rsidRPr="001F72E0" w14:paraId="691D7CCE" w14:textId="77777777" w:rsidTr="00621E59">
        <w:trPr>
          <w:trHeight w:val="743"/>
        </w:trPr>
        <w:tc>
          <w:tcPr>
            <w:tcW w:w="10201" w:type="dxa"/>
            <w:gridSpan w:val="3"/>
          </w:tcPr>
          <w:p w14:paraId="3B9B33B0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21.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Депрессивные регионы характеризуются следующим:</w:t>
            </w:r>
          </w:p>
          <w:p w14:paraId="4C1AB3E3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Имеют низкий ресурсный потенциал</w:t>
            </w:r>
          </w:p>
          <w:p w14:paraId="3773FA36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Имеют постоянно стареющее население</w:t>
            </w:r>
          </w:p>
          <w:p w14:paraId="7752AEEC" w14:textId="77777777" w:rsidR="004C6206" w:rsidRPr="001F72E0" w:rsidRDefault="004C6206" w:rsidP="001F72E0">
            <w:pPr>
              <w:shd w:val="clear" w:color="auto" w:fill="FFFFFF"/>
              <w:tabs>
                <w:tab w:val="left" w:pos="5434"/>
              </w:tabs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Не реализуют свои потенциальные возможности</w:t>
            </w:r>
            <w:r w:rsidRPr="001F72E0">
              <w:rPr>
                <w:rFonts w:ascii="Times New Roman" w:hAnsi="Times New Roman"/>
                <w:color w:val="212529"/>
              </w:rPr>
              <w:tab/>
            </w:r>
          </w:p>
          <w:p w14:paraId="3A0D949D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в)</w:t>
            </w:r>
          </w:p>
          <w:p w14:paraId="360B0EB2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613F9D53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22.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Укажите факторы, которые оказывают наибольшее влияние на социально-экономическое развитие региона:</w:t>
            </w:r>
          </w:p>
          <w:p w14:paraId="6083711C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Рыночные, производственные, конкурентные</w:t>
            </w:r>
          </w:p>
          <w:p w14:paraId="2D9737F5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Производственные, геополитические, социальные</w:t>
            </w:r>
          </w:p>
          <w:p w14:paraId="1D4A845A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Экономические, инфраструктурные, геополитические</w:t>
            </w:r>
          </w:p>
          <w:p w14:paraId="4EC43C13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а)</w:t>
            </w:r>
          </w:p>
          <w:p w14:paraId="59417466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3F1B628B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23.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Метод региональной экономики, опорой которого является принцип поэтапности – это:</w:t>
            </w:r>
          </w:p>
          <w:p w14:paraId="18A04125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Балансовый метод</w:t>
            </w:r>
          </w:p>
          <w:p w14:paraId="56EFE954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Системный анализ</w:t>
            </w:r>
          </w:p>
          <w:p w14:paraId="4CD720E5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Картографический метод</w:t>
            </w:r>
          </w:p>
          <w:p w14:paraId="7415C1D0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б)</w:t>
            </w:r>
          </w:p>
          <w:p w14:paraId="01B9337D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38F8FDAE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24.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 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Какой подход к региональной экономике является основным?</w:t>
            </w:r>
          </w:p>
          <w:p w14:paraId="4328C9B0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Социально-экономический</w:t>
            </w:r>
          </w:p>
          <w:p w14:paraId="0ECE4EBD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Геополитический</w:t>
            </w:r>
          </w:p>
          <w:p w14:paraId="1BAF6E6C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Территориально-воспроизводственный</w:t>
            </w:r>
          </w:p>
          <w:p w14:paraId="342BDCD5" w14:textId="77777777" w:rsidR="004C6206" w:rsidRPr="001F72E0" w:rsidRDefault="004C6206" w:rsidP="001F72E0">
            <w:pPr>
              <w:tabs>
                <w:tab w:val="left" w:pos="164"/>
                <w:tab w:val="left" w:pos="284"/>
              </w:tabs>
              <w:spacing w:after="0" w:line="240" w:lineRule="auto"/>
              <w:ind w:left="22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в)</w:t>
            </w:r>
          </w:p>
          <w:p w14:paraId="11C3A8AE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</w:p>
          <w:p w14:paraId="1A2AD1C3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25. 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</w:t>
            </w:r>
            <w:r w:rsidRPr="001F72E0">
              <w:rPr>
                <w:rFonts w:ascii="Times New Roman" w:hAnsi="Times New Roman"/>
                <w:b/>
                <w:bCs/>
                <w:color w:val="212529"/>
              </w:rPr>
              <w:t xml:space="preserve"> Какая теоретическая концепция используется при формировании технополисов?</w:t>
            </w:r>
          </w:p>
          <w:p w14:paraId="77BDE24E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а) Инновационной среды</w:t>
            </w:r>
          </w:p>
          <w:p w14:paraId="4A9FBA94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б) Промышленного превосходства</w:t>
            </w:r>
          </w:p>
          <w:p w14:paraId="6CC59D80" w14:textId="77777777" w:rsidR="004C6206" w:rsidRPr="001F72E0" w:rsidRDefault="004C6206" w:rsidP="001F72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529"/>
              </w:rPr>
            </w:pPr>
            <w:r w:rsidRPr="001F72E0">
              <w:rPr>
                <w:rFonts w:ascii="Times New Roman" w:hAnsi="Times New Roman"/>
                <w:color w:val="212529"/>
              </w:rPr>
              <w:t>в) Полюсов роста</w:t>
            </w:r>
          </w:p>
          <w:p w14:paraId="74381A41" w14:textId="77777777" w:rsidR="004C6206" w:rsidRPr="001F72E0" w:rsidRDefault="004C6206" w:rsidP="001F72E0">
            <w:pPr>
              <w:widowControl w:val="0"/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в)</w:t>
            </w:r>
          </w:p>
          <w:p w14:paraId="2754190A" w14:textId="77777777" w:rsidR="004C6206" w:rsidRPr="001F72E0" w:rsidRDefault="004C6206" w:rsidP="001F72E0">
            <w:pPr>
              <w:widowControl w:val="0"/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14:paraId="60515DFC" w14:textId="77777777" w:rsidR="001F72E0" w:rsidRPr="001F72E0" w:rsidRDefault="004C6206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 xml:space="preserve">26. </w:t>
            </w:r>
            <w:r w:rsidRPr="001F72E0">
              <w:rPr>
                <w:rFonts w:ascii="Times New Roman" w:hAnsi="Times New Roman"/>
                <w:b/>
              </w:rPr>
              <w:t>Прочитайте вопрос и выберете один правильный ответ</w:t>
            </w:r>
            <w:r w:rsidR="001F72E0" w:rsidRPr="001F72E0">
              <w:rPr>
                <w:rFonts w:ascii="Times New Roman" w:hAnsi="Times New Roman"/>
                <w:b/>
              </w:rPr>
              <w:t>.</w:t>
            </w:r>
            <w:r w:rsidRPr="001F72E0">
              <w:rPr>
                <w:rFonts w:ascii="Times New Roman" w:hAnsi="Times New Roman"/>
                <w:color w:val="000000"/>
              </w:rPr>
              <w:t xml:space="preserve"> Индекс уровня специализации представляет собой отношение …</w:t>
            </w:r>
          </w:p>
          <w:p w14:paraId="2C8F8615" w14:textId="77777777" w:rsidR="001F72E0" w:rsidRPr="001F72E0" w:rsidRDefault="004C6206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а)  удельного веса данной отрасли региона в соответствующей отрасли хозяйства страны к удельному весу населения региона в населении страны</w:t>
            </w:r>
          </w:p>
          <w:p w14:paraId="19179EEF" w14:textId="77777777" w:rsidR="001F72E0" w:rsidRPr="001F72E0" w:rsidRDefault="004C6206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б) объема произведенной продукции отрасли в регионе к объему ее потребления в данном регионе</w:t>
            </w:r>
          </w:p>
          <w:p w14:paraId="3A38FF5B" w14:textId="77777777" w:rsidR="001F72E0" w:rsidRPr="001F72E0" w:rsidRDefault="004C6206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в) удельного веса отрасли региона в объеме выпуска продукции отрасли страны к удельному весу хозяйства региона в хозяйстве страны</w:t>
            </w:r>
          </w:p>
          <w:p w14:paraId="37A9194E" w14:textId="77777777" w:rsidR="004C6206" w:rsidRP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г</w:t>
            </w:r>
            <w:r w:rsidR="004C6206" w:rsidRPr="001F72E0">
              <w:rPr>
                <w:rFonts w:ascii="Times New Roman" w:hAnsi="Times New Roman"/>
                <w:color w:val="000000"/>
              </w:rPr>
              <w:t>) объема вывозимой продукции отрасли региона к объему ее производства в регионе</w:t>
            </w:r>
          </w:p>
          <w:p w14:paraId="6D3C979B" w14:textId="77777777" w:rsidR="004C6206" w:rsidRPr="001F72E0" w:rsidRDefault="004C6206" w:rsidP="001F72E0">
            <w:pPr>
              <w:widowControl w:val="0"/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в)</w:t>
            </w:r>
          </w:p>
          <w:p w14:paraId="48910015" w14:textId="77777777" w:rsidR="004C6206" w:rsidRPr="001F72E0" w:rsidRDefault="004C6206" w:rsidP="001F72E0">
            <w:pPr>
              <w:widowControl w:val="0"/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14:paraId="7DBCF952" w14:textId="77777777" w:rsidR="004C6206" w:rsidRPr="001F72E0" w:rsidRDefault="004C6206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27.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два правильных ответа</w:t>
            </w:r>
            <w:r w:rsidR="001F72E0" w:rsidRPr="001F72E0">
              <w:rPr>
                <w:rFonts w:ascii="Times New Roman" w:hAnsi="Times New Roman"/>
                <w:b/>
              </w:rPr>
              <w:t>.</w:t>
            </w:r>
            <w:r w:rsidRPr="001F72E0">
              <w:rPr>
                <w:rFonts w:ascii="Times New Roman" w:hAnsi="Times New Roman"/>
                <w:color w:val="000000"/>
              </w:rPr>
              <w:t xml:space="preserve"> При анализе степени комплексности хозяйства региона оценивается …</w:t>
            </w:r>
          </w:p>
          <w:p w14:paraId="55B5BADF" w14:textId="77777777" w:rsidR="001F72E0" w:rsidRPr="001F72E0" w:rsidRDefault="004C6206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а) соотношение темпов и уровней социального и производственного развития</w:t>
            </w:r>
          </w:p>
          <w:p w14:paraId="37CECF0F" w14:textId="77777777" w:rsidR="001F72E0" w:rsidRPr="001F72E0" w:rsidRDefault="004C6206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lastRenderedPageBreak/>
              <w:t>б) сбалансированность рабочих мест и трудовых ресурсов</w:t>
            </w:r>
          </w:p>
          <w:p w14:paraId="13EA4852" w14:textId="77777777" w:rsidR="001F72E0" w:rsidRPr="001F72E0" w:rsidRDefault="004C6206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в) национальный состав населения</w:t>
            </w:r>
          </w:p>
          <w:p w14:paraId="1DE52B69" w14:textId="77777777" w:rsidR="004C6206" w:rsidRPr="001F72E0" w:rsidRDefault="004C6206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г) природно-климатические условия</w:t>
            </w:r>
          </w:p>
          <w:p w14:paraId="7BBF28C4" w14:textId="77777777" w:rsidR="004C6206" w:rsidRPr="001F72E0" w:rsidRDefault="004C6206" w:rsidP="001F72E0">
            <w:pPr>
              <w:widowControl w:val="0"/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а, б)</w:t>
            </w:r>
          </w:p>
          <w:p w14:paraId="6F8BEE4C" w14:textId="77777777" w:rsidR="004C6206" w:rsidRPr="001F72E0" w:rsidRDefault="004C6206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641C6A1" w14:textId="77777777" w:rsidR="001F72E0" w:rsidRPr="001F72E0" w:rsidRDefault="004C6206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28.</w:t>
            </w:r>
            <w:r w:rsidR="001F72E0"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ответ.</w:t>
            </w:r>
            <w:r w:rsidR="001F72E0" w:rsidRPr="001F72E0">
              <w:rPr>
                <w:rFonts w:ascii="Times New Roman" w:hAnsi="Times New Roman"/>
                <w:color w:val="000000"/>
              </w:rPr>
              <w:t xml:space="preserve"> </w:t>
            </w:r>
            <w:r w:rsidRPr="001F72E0">
              <w:rPr>
                <w:rFonts w:ascii="Times New Roman" w:hAnsi="Times New Roman"/>
                <w:color w:val="000000"/>
              </w:rPr>
              <w:t>Коэффициент товарности регионального производства – это отношение величины объема ввоза продукции к объему…</w:t>
            </w:r>
          </w:p>
          <w:p w14:paraId="046DF36C" w14:textId="77777777" w:rsidR="001F72E0" w:rsidRP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а</w:t>
            </w:r>
            <w:r w:rsidR="004C6206" w:rsidRPr="001F72E0">
              <w:rPr>
                <w:rFonts w:ascii="Times New Roman" w:hAnsi="Times New Roman"/>
                <w:color w:val="000000"/>
              </w:rPr>
              <w:t>) производства этой продукции в регионе</w:t>
            </w:r>
          </w:p>
          <w:p w14:paraId="09201D0D" w14:textId="77777777" w:rsidR="001F72E0" w:rsidRP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б)</w:t>
            </w:r>
            <w:r w:rsidR="004C6206" w:rsidRPr="001F72E0">
              <w:rPr>
                <w:rFonts w:ascii="Times New Roman" w:hAnsi="Times New Roman"/>
                <w:color w:val="000000"/>
              </w:rPr>
              <w:t xml:space="preserve"> ввоза продукции</w:t>
            </w:r>
          </w:p>
          <w:p w14:paraId="300732A5" w14:textId="77777777" w:rsidR="004C6206" w:rsidRP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 xml:space="preserve">в) </w:t>
            </w:r>
            <w:r w:rsidR="004C6206" w:rsidRPr="001F72E0">
              <w:rPr>
                <w:rFonts w:ascii="Times New Roman" w:hAnsi="Times New Roman"/>
                <w:color w:val="000000"/>
              </w:rPr>
              <w:t>межрегионального и внешнеэкономического товарообмена</w:t>
            </w:r>
          </w:p>
          <w:p w14:paraId="1F2EC341" w14:textId="77777777" w:rsidR="001F72E0" w:rsidRPr="001F72E0" w:rsidRDefault="001F72E0" w:rsidP="001F72E0">
            <w:pPr>
              <w:widowControl w:val="0"/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а)</w:t>
            </w:r>
          </w:p>
          <w:p w14:paraId="600549E3" w14:textId="77777777" w:rsidR="004C6206" w:rsidRPr="001F72E0" w:rsidRDefault="004C6206" w:rsidP="001F72E0">
            <w:pPr>
              <w:widowControl w:val="0"/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14:paraId="45F068EC" w14:textId="77777777" w:rsidR="001F72E0" w:rsidRP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 xml:space="preserve">29. </w:t>
            </w:r>
            <w:r w:rsidRPr="001F72E0">
              <w:rPr>
                <w:rFonts w:ascii="Times New Roman" w:hAnsi="Times New Roman"/>
                <w:b/>
              </w:rPr>
              <w:t>Прочитайте вопрос и выберете один правильный ответ</w:t>
            </w:r>
            <w:r w:rsidRPr="001F72E0">
              <w:rPr>
                <w:rFonts w:ascii="Times New Roman" w:hAnsi="Times New Roman"/>
                <w:color w:val="000000"/>
              </w:rPr>
              <w:t xml:space="preserve"> Под эффективной специализацией региона понимают …</w:t>
            </w:r>
          </w:p>
          <w:p w14:paraId="32F60F4F" w14:textId="77777777" w:rsid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а) концентрацию на территории региона конкретных видов производства, удовлетворяющих не только собственные потребности в продукции, но и потребности других регионов</w:t>
            </w:r>
          </w:p>
          <w:p w14:paraId="24B620EB" w14:textId="77777777" w:rsid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б) концентрацию на территории региона конкретных видов производства</w:t>
            </w:r>
          </w:p>
          <w:p w14:paraId="7A199B54" w14:textId="77777777" w:rsid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в) преимущественное развитие в регионе крупномасштабных отраслей производства</w:t>
            </w:r>
          </w:p>
          <w:p w14:paraId="4368DC0D" w14:textId="77777777" w:rsidR="004C6206" w:rsidRP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</w:t>
            </w:r>
            <w:r w:rsidRPr="001F72E0">
              <w:rPr>
                <w:rFonts w:ascii="Times New Roman" w:hAnsi="Times New Roman"/>
                <w:color w:val="000000"/>
              </w:rPr>
              <w:t>) преимущественное развитие в регионе крупномасштабных отраслей производства, наиболее эффективно использующих местный ресурсный потенциал для удовлетворения потребностей национальной экономики</w:t>
            </w:r>
          </w:p>
          <w:p w14:paraId="28CEC65A" w14:textId="77777777" w:rsidR="001F72E0" w:rsidRDefault="001F72E0" w:rsidP="001F72E0">
            <w:pPr>
              <w:widowControl w:val="0"/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г)</w:t>
            </w:r>
          </w:p>
          <w:p w14:paraId="1F9C2631" w14:textId="77777777" w:rsidR="001F72E0" w:rsidRPr="001F72E0" w:rsidRDefault="001F72E0" w:rsidP="001F72E0">
            <w:pPr>
              <w:widowControl w:val="0"/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14:paraId="4471E1D2" w14:textId="77777777" w:rsid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30.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</w:t>
            </w:r>
            <w:r w:rsidRPr="001F72E0">
              <w:rPr>
                <w:rFonts w:ascii="Times New Roman" w:hAnsi="Times New Roman"/>
                <w:color w:val="000000"/>
              </w:rPr>
              <w:t xml:space="preserve"> Коэффициент уровня развития отрасли в регионе представляет собой отношение …</w:t>
            </w:r>
          </w:p>
          <w:p w14:paraId="5FF0FBB8" w14:textId="77777777" w:rsid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а) удельного веса данной отрасли региона в соответствующей отрасли хозяйства страны к удельному весу населения региона в населении страны</w:t>
            </w:r>
          </w:p>
          <w:p w14:paraId="3AF5B828" w14:textId="77777777" w:rsid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б) объема произведенной продукции отрасли в регионе к объему ее потребления в данном регионе</w:t>
            </w:r>
          </w:p>
          <w:p w14:paraId="7FA6A919" w14:textId="77777777" w:rsid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в) удельного веса отрасли региона в объеме выпуска продукции отрасли страны к удельному весу хозяйства региона в хозяйстве страны</w:t>
            </w:r>
          </w:p>
          <w:p w14:paraId="37B22ABB" w14:textId="77777777" w:rsidR="001F72E0" w:rsidRP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г) объема вывозимой продукции отрасли региона к объему ее производства в регионе</w:t>
            </w:r>
          </w:p>
          <w:p w14:paraId="491E0B25" w14:textId="77777777" w:rsidR="001F72E0" w:rsidRPr="001F72E0" w:rsidRDefault="001F72E0" w:rsidP="001F72E0">
            <w:pPr>
              <w:widowControl w:val="0"/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б)</w:t>
            </w:r>
          </w:p>
          <w:p w14:paraId="209E61A9" w14:textId="77777777" w:rsidR="001F72E0" w:rsidRP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7715545A" w14:textId="77777777" w:rsid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31.</w:t>
            </w:r>
            <w:r w:rsidRPr="001F72E0">
              <w:rPr>
                <w:rFonts w:ascii="Times New Roman" w:hAnsi="Times New Roman"/>
                <w:b/>
              </w:rPr>
              <w:t xml:space="preserve"> Прочитайте вопрос и выберете один правильный ответ</w:t>
            </w:r>
            <w:r w:rsidRPr="001F72E0">
              <w:rPr>
                <w:rFonts w:ascii="Times New Roman" w:hAnsi="Times New Roman"/>
                <w:color w:val="000000"/>
              </w:rPr>
              <w:t xml:space="preserve"> Коэффициент душевого производства представляет собой отношение …</w:t>
            </w:r>
          </w:p>
          <w:p w14:paraId="0851F73C" w14:textId="77777777" w:rsid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а) удельного веса данной отрасли региона в соответствующей отрасли хозяйства страны к удельному весу населения региона в населении страны</w:t>
            </w:r>
          </w:p>
          <w:p w14:paraId="4B867A0F" w14:textId="77777777" w:rsid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б) объема произведенной продукции отрасли в регионе к объему ее потребления в данном регионе</w:t>
            </w:r>
          </w:p>
          <w:p w14:paraId="0105734F" w14:textId="77777777" w:rsid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в) удельного веса отрасли региона в объеме выпуска продукции отрасли страны к удельному весу хозяйства региона в хозяйстве страны</w:t>
            </w:r>
          </w:p>
          <w:p w14:paraId="492559B7" w14:textId="77777777" w:rsidR="001F72E0" w:rsidRPr="001F72E0" w:rsidRDefault="001F72E0" w:rsidP="001F72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2E0">
              <w:rPr>
                <w:rFonts w:ascii="Times New Roman" w:hAnsi="Times New Roman"/>
                <w:color w:val="000000"/>
              </w:rPr>
              <w:t>г) объема вывозимой продукции отрасли региона к объему ее производства в регионе</w:t>
            </w:r>
          </w:p>
          <w:p w14:paraId="38EFAE47" w14:textId="77777777" w:rsidR="001F72E0" w:rsidRPr="001F72E0" w:rsidRDefault="001F72E0" w:rsidP="001F72E0">
            <w:pPr>
              <w:widowControl w:val="0"/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F72E0">
              <w:rPr>
                <w:rFonts w:ascii="Times New Roman" w:hAnsi="Times New Roman"/>
                <w:b/>
              </w:rPr>
              <w:t>(правильный ответ а)</w:t>
            </w:r>
          </w:p>
          <w:p w14:paraId="5DFDB534" w14:textId="77777777" w:rsidR="00FB38A2" w:rsidRPr="001F72E0" w:rsidRDefault="001F72E0" w:rsidP="001F72E0">
            <w:pPr>
              <w:widowControl w:val="0"/>
              <w:tabs>
                <w:tab w:val="left" w:pos="789"/>
                <w:tab w:val="left" w:pos="403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2E0">
              <w:rPr>
                <w:rFonts w:ascii="Times New Roman" w:hAnsi="Times New Roman"/>
                <w:b/>
              </w:rPr>
              <w:tab/>
            </w:r>
          </w:p>
        </w:tc>
      </w:tr>
    </w:tbl>
    <w:p w14:paraId="2B49E0C6" w14:textId="77777777" w:rsidR="00AC530C" w:rsidRDefault="00AC530C" w:rsidP="00C34A3D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iCs/>
        </w:rPr>
      </w:pPr>
    </w:p>
    <w:p w14:paraId="4C40E206" w14:textId="77777777" w:rsidR="000B187F" w:rsidRPr="00C34A3D" w:rsidRDefault="00513518" w:rsidP="00C34A3D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iCs/>
        </w:rPr>
      </w:pPr>
      <w:r w:rsidRPr="00C34A3D">
        <w:rPr>
          <w:rFonts w:ascii="Times New Roman" w:hAnsi="Times New Roman"/>
          <w:b/>
          <w:bCs/>
          <w:iCs/>
        </w:rPr>
        <w:t>2.</w:t>
      </w:r>
      <w:r w:rsidR="00D50DDC">
        <w:rPr>
          <w:rFonts w:ascii="Times New Roman" w:hAnsi="Times New Roman"/>
          <w:b/>
          <w:bCs/>
          <w:iCs/>
        </w:rPr>
        <w:t>3</w:t>
      </w:r>
      <w:r w:rsidR="000B187F" w:rsidRPr="00C34A3D">
        <w:rPr>
          <w:rFonts w:ascii="Times New Roman" w:hAnsi="Times New Roman"/>
          <w:b/>
          <w:bCs/>
          <w:iCs/>
        </w:rPr>
        <w:t>.  Перечень вопросов для подготовки обучающихся к промежуточной аттестации</w:t>
      </w:r>
      <w:r w:rsidR="00C34A3D" w:rsidRPr="00C34A3D">
        <w:rPr>
          <w:rFonts w:ascii="Times New Roman" w:hAnsi="Times New Roman"/>
          <w:b/>
          <w:bCs/>
          <w:iCs/>
        </w:rPr>
        <w:t xml:space="preserve"> - </w:t>
      </w:r>
      <w:r w:rsidR="00037D64">
        <w:rPr>
          <w:rFonts w:ascii="Times New Roman" w:hAnsi="Times New Roman"/>
          <w:b/>
          <w:bCs/>
          <w:iCs/>
        </w:rPr>
        <w:t>зачету</w:t>
      </w:r>
    </w:p>
    <w:p w14:paraId="702BCEB4" w14:textId="77777777" w:rsidR="00037D64" w:rsidRPr="00037D64" w:rsidRDefault="00621E59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621E59">
        <w:rPr>
          <w:rFonts w:ascii="Times New Roman" w:hAnsi="Times New Roman"/>
          <w:snapToGrid/>
          <w:color w:val="000000"/>
          <w:sz w:val="22"/>
          <w:szCs w:val="22"/>
        </w:rPr>
        <w:t>1</w:t>
      </w:r>
      <w:r w:rsidR="00037D64" w:rsidRPr="00037D64">
        <w:t xml:space="preserve"> </w:t>
      </w:r>
      <w:r w:rsidR="00037D64" w:rsidRPr="00037D64">
        <w:rPr>
          <w:rFonts w:ascii="Times New Roman" w:hAnsi="Times New Roman"/>
          <w:snapToGrid/>
          <w:color w:val="000000"/>
          <w:sz w:val="22"/>
          <w:szCs w:val="22"/>
        </w:rPr>
        <w:t>Какие проблемы изучает региональная экономика?</w:t>
      </w:r>
    </w:p>
    <w:p w14:paraId="5BA5B704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2. Сущность региональной экономики и трактовка основных категорий</w:t>
      </w:r>
    </w:p>
    <w:p w14:paraId="7F6AF661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3. Предпосылки для формирования региональной экономики</w:t>
      </w:r>
    </w:p>
    <w:p w14:paraId="457AF6F3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4. Какова взаимосвязь региональной экономики с другими науками</w:t>
      </w:r>
    </w:p>
    <w:p w14:paraId="1960B11B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5. Важнейшие задачи и пути развития региональной экономики</w:t>
      </w:r>
    </w:p>
    <w:p w14:paraId="2D7710B5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6. Проблемы региональной (пространственной) экономики в экономической науке до конца 19 века</w:t>
      </w:r>
    </w:p>
    <w:p w14:paraId="4BC8B690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7. Вклад в теорию региональной экономики теорий точечной и пространственной экономики (классиков и неоклассиков).</w:t>
      </w:r>
    </w:p>
    <w:p w14:paraId="6E107EBD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8. Методологическое содержание региональной науки.</w:t>
      </w:r>
    </w:p>
    <w:p w14:paraId="09DAFCFE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9. Теоретические, методологические и проблемные особенности советской школы региональных исследований.</w:t>
      </w:r>
    </w:p>
    <w:p w14:paraId="31285824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10. Каковы этапы и основные задачи региональных исследований в современной России.</w:t>
      </w:r>
    </w:p>
    <w:p w14:paraId="73CA3BEF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11. Условия и обстоятельства сближения западной и отечественной региональной науки.</w:t>
      </w:r>
    </w:p>
    <w:p w14:paraId="306A3E61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12. Региональный хозяйственный комплекс, его структура и виды.</w:t>
      </w:r>
    </w:p>
    <w:p w14:paraId="76E7E122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13. Законы и принципы регионального развития.</w:t>
      </w:r>
    </w:p>
    <w:p w14:paraId="38B4C3A6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14. Факторы развития регионов и их влияние на рыночную экономику.</w:t>
      </w:r>
    </w:p>
    <w:p w14:paraId="09C2792C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 xml:space="preserve">15. Содержание четырех законов регионального развития, их требования, проявления, последствия </w:t>
      </w:r>
      <w:r w:rsidRPr="00037D64">
        <w:rPr>
          <w:rFonts w:ascii="Times New Roman" w:hAnsi="Times New Roman"/>
          <w:snapToGrid/>
          <w:color w:val="000000"/>
          <w:sz w:val="22"/>
          <w:szCs w:val="22"/>
        </w:rPr>
        <w:lastRenderedPageBreak/>
        <w:t>нарушения.</w:t>
      </w:r>
    </w:p>
    <w:p w14:paraId="04AF3380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16. Научно-технический прогресс как важнейший фактор регионального развития.</w:t>
      </w:r>
    </w:p>
    <w:p w14:paraId="505776E9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 xml:space="preserve">17. Деформирование экономического пространства и диапазон региональных уровней экономического и социального </w:t>
      </w:r>
    </w:p>
    <w:p w14:paraId="4679B870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развития.</w:t>
      </w:r>
    </w:p>
    <w:p w14:paraId="46A57AD3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18. Приближенные и точные методы изучения экономики регионов.</w:t>
      </w:r>
    </w:p>
    <w:p w14:paraId="5565DE32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19. Особенности региона, как объекта моделирования.</w:t>
      </w:r>
    </w:p>
    <w:p w14:paraId="400A136F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20. Территориальные экономико-математические модели.</w:t>
      </w:r>
    </w:p>
    <w:p w14:paraId="5D98590C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21. Балансовые и оптимизационные расчеты размещения и развития предприятий и отраслей.</w:t>
      </w:r>
    </w:p>
    <w:p w14:paraId="389D0564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22. Социально-экономические условия для формирования рыночной среды в регионе.</w:t>
      </w:r>
    </w:p>
    <w:p w14:paraId="7AE4939C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23. Понятие и сущность территориально-отраслевой структуры.</w:t>
      </w:r>
    </w:p>
    <w:p w14:paraId="2DFFB00C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24. Система рыночной инфраструктуры региона.</w:t>
      </w:r>
    </w:p>
    <w:p w14:paraId="4511973F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25. Инфраструктура регионального финансового и товарного рынков и рынка труда.</w:t>
      </w:r>
    </w:p>
    <w:p w14:paraId="4EE43263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26. Транспортная обеспеченность регионов.</w:t>
      </w:r>
    </w:p>
    <w:p w14:paraId="236DEC63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27. Развитие сельскохозяйственного производства в регионе и его влияние на конкурентные позиции регионов.</w:t>
      </w:r>
    </w:p>
    <w:p w14:paraId="4B12656F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28.Прибыль (доходы) региона и её территориальное распределение.</w:t>
      </w:r>
    </w:p>
    <w:p w14:paraId="1BCA3A81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29. Факторы, влияющие на финансовый потенциал региона.</w:t>
      </w:r>
    </w:p>
    <w:p w14:paraId="38331EE9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30. Принципы межбюджетных отношений.</w:t>
      </w:r>
    </w:p>
    <w:p w14:paraId="1C35A564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31. Регионы - «доноры» и регионы - «реципиенты».</w:t>
      </w:r>
    </w:p>
    <w:p w14:paraId="5116B183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32. Земельные ресурсы, их общий потенциал и распределение по регионам.</w:t>
      </w:r>
    </w:p>
    <w:p w14:paraId="6EA4D3AA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33. Потенциал водных ресурсов в региональном разрезе.</w:t>
      </w:r>
    </w:p>
    <w:p w14:paraId="4459223C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34.Основные производственные фонды и их территориальное размещение.</w:t>
      </w:r>
    </w:p>
    <w:p w14:paraId="2A832CD8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35. Региональные различия фондовооруженности, фондоемкости и фондоотдачи в промышленности.</w:t>
      </w:r>
    </w:p>
    <w:p w14:paraId="055C142B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36. Научно-технический потенциал и его территориальное распределение.</w:t>
      </w:r>
    </w:p>
    <w:p w14:paraId="387E63DA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37.Специфика формирования ОЭЗ в России и их влияние на эффективность регионального хозяйствования.</w:t>
      </w:r>
    </w:p>
    <w:p w14:paraId="63C97ECE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38. Государственное устройство и роль регионов.</w:t>
      </w:r>
    </w:p>
    <w:p w14:paraId="44129228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39. Институты регулирования регионального развития.</w:t>
      </w:r>
    </w:p>
    <w:p w14:paraId="177DE2E6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40. Правовые основы государственного регулирования.</w:t>
      </w:r>
    </w:p>
    <w:p w14:paraId="53764747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41. Бюджетный федерализм.</w:t>
      </w:r>
    </w:p>
    <w:p w14:paraId="7B9951B2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42. Макро- и микроинструменты региональной политики.</w:t>
      </w:r>
    </w:p>
    <w:p w14:paraId="43E010E0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43. Наднациональная региональная политика.</w:t>
      </w:r>
    </w:p>
    <w:p w14:paraId="05F43AEB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44. Место региональной экономической политики в системе управления регионального хозяйства</w:t>
      </w:r>
    </w:p>
    <w:p w14:paraId="0584FF2C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45. Бюджетный федерализм в России</w:t>
      </w:r>
    </w:p>
    <w:p w14:paraId="5A3DFE7E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46. Макроэкономичекие регуляторы</w:t>
      </w:r>
    </w:p>
    <w:p w14:paraId="17591ADE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47. Принципы разработки и реализации региональных программ</w:t>
      </w:r>
    </w:p>
    <w:p w14:paraId="50686A20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48. Практика регионального программирования</w:t>
      </w:r>
    </w:p>
    <w:p w14:paraId="50BC1F4C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49. Понятие экономического района. экономическое районирование, его разновидности</w:t>
      </w:r>
    </w:p>
    <w:p w14:paraId="5C097FFF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50. Дифференциация территориально-экономических образований</w:t>
      </w:r>
    </w:p>
    <w:p w14:paraId="73804E39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51. Совершенствование районирования и административно-территориального деления</w:t>
      </w:r>
    </w:p>
    <w:p w14:paraId="1C45D2D3" w14:textId="77777777" w:rsidR="00037D64" w:rsidRPr="00037D64" w:rsidRDefault="00037D64" w:rsidP="00037D64">
      <w:pPr>
        <w:pStyle w:val="FR2"/>
        <w:tabs>
          <w:tab w:val="left" w:pos="993"/>
          <w:tab w:val="left" w:pos="1134"/>
        </w:tabs>
        <w:spacing w:line="240" w:lineRule="auto"/>
        <w:ind w:left="567"/>
        <w:rPr>
          <w:rFonts w:ascii="Times New Roman" w:hAnsi="Times New Roman"/>
          <w:snapToGrid/>
          <w:color w:val="000000"/>
          <w:sz w:val="22"/>
          <w:szCs w:val="22"/>
        </w:rPr>
      </w:pPr>
      <w:r w:rsidRPr="00037D64">
        <w:rPr>
          <w:rFonts w:ascii="Times New Roman" w:hAnsi="Times New Roman"/>
          <w:snapToGrid/>
          <w:color w:val="000000"/>
          <w:sz w:val="22"/>
          <w:szCs w:val="22"/>
        </w:rPr>
        <w:t>52. Факторная и сводная "рыночная" типология регионов</w:t>
      </w:r>
    </w:p>
    <w:p w14:paraId="3DB5B4B4" w14:textId="77777777" w:rsidR="000B187F" w:rsidRDefault="000B187F" w:rsidP="00C34A3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EE2453D" w14:textId="77777777" w:rsidR="00D50DDC" w:rsidRDefault="000B187F" w:rsidP="00621E59">
      <w:pPr>
        <w:spacing w:after="0" w:line="240" w:lineRule="auto"/>
        <w:ind w:left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Методические материалы, определяющие процедуру и критерии оценивания </w:t>
      </w:r>
    </w:p>
    <w:p w14:paraId="49872BEC" w14:textId="77777777" w:rsidR="000B187F" w:rsidRPr="009E1016" w:rsidRDefault="000B187F" w:rsidP="00621E59">
      <w:pPr>
        <w:spacing w:after="0" w:line="240" w:lineRule="auto"/>
        <w:ind w:left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 компетенций при проведении промежуточной аттестации</w:t>
      </w:r>
    </w:p>
    <w:p w14:paraId="61ACD2D3" w14:textId="77777777" w:rsidR="000B187F" w:rsidRPr="009E1016" w:rsidRDefault="000B187F" w:rsidP="00621E59">
      <w:pPr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14:paraId="3E20DD8A" w14:textId="77777777" w:rsidR="000B187F" w:rsidRPr="009E1016" w:rsidRDefault="000B187F" w:rsidP="00621E59">
      <w:pPr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DDFDEC3" w14:textId="77777777" w:rsidR="000B187F" w:rsidRPr="009E1016" w:rsidRDefault="000B187F" w:rsidP="00621E59">
      <w:pPr>
        <w:spacing w:after="0" w:line="240" w:lineRule="auto"/>
        <w:ind w:left="284" w:firstLine="709"/>
        <w:jc w:val="both"/>
        <w:rPr>
          <w:rFonts w:ascii="Times New Roman" w:hAnsi="Times New Roman"/>
          <w:sz w:val="24"/>
          <w:szCs w:val="24"/>
        </w:rPr>
      </w:pPr>
    </w:p>
    <w:p w14:paraId="60719A55" w14:textId="77777777" w:rsidR="000B187F" w:rsidRPr="009E1016" w:rsidRDefault="000B187F" w:rsidP="00621E59">
      <w:pPr>
        <w:spacing w:after="0" w:line="240" w:lineRule="auto"/>
        <w:ind w:left="284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13A9144" w14:textId="77777777" w:rsidR="000B187F" w:rsidRPr="009E1016" w:rsidRDefault="000B187F" w:rsidP="00621E59">
      <w:pPr>
        <w:spacing w:after="0" w:line="240" w:lineRule="auto"/>
        <w:ind w:left="284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3EE37DC6" w14:textId="77777777" w:rsidR="000B187F" w:rsidRPr="009E1016" w:rsidRDefault="000B187F" w:rsidP="00621E59">
      <w:pPr>
        <w:spacing w:after="0" w:line="240" w:lineRule="auto"/>
        <w:ind w:left="284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85CE4E1" w14:textId="77777777" w:rsidR="000B187F" w:rsidRPr="009E1016" w:rsidRDefault="000B187F" w:rsidP="00621E59">
      <w:pPr>
        <w:spacing w:after="0" w:line="240" w:lineRule="auto"/>
        <w:ind w:left="284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EC569C6" w14:textId="77777777" w:rsidR="00F07F79" w:rsidRPr="009E1016" w:rsidRDefault="00F07F79" w:rsidP="00621E59">
      <w:pPr>
        <w:widowControl w:val="0"/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677A932" w14:textId="77777777" w:rsidR="00037D64" w:rsidRPr="009E1016" w:rsidRDefault="00037D64" w:rsidP="00037D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зачету </w:t>
      </w:r>
    </w:p>
    <w:p w14:paraId="47A2BBF4" w14:textId="77777777" w:rsidR="00037D64" w:rsidRPr="001461E6" w:rsidRDefault="00037D64" w:rsidP="00037D64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1461E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1461E6">
        <w:rPr>
          <w:rFonts w:ascii="Times New Roman" w:hAnsi="Times New Roman"/>
          <w:b/>
          <w:sz w:val="24"/>
          <w:szCs w:val="24"/>
        </w:rPr>
        <w:t xml:space="preserve">» – </w:t>
      </w:r>
      <w:r w:rsidRPr="001461E6">
        <w:rPr>
          <w:rFonts w:ascii="Times New Roman" w:hAnsi="Times New Roman"/>
          <w:sz w:val="24"/>
          <w:szCs w:val="24"/>
        </w:rPr>
        <w:t xml:space="preserve">Все индикаторы достижений компетенции сформированы на высоком уровне и студент отвечает на все дополнительные вопросы. Теоретическое содержание дисциплины освоено </w:t>
      </w:r>
      <w:r w:rsidRPr="001461E6">
        <w:rPr>
          <w:rFonts w:ascii="Times New Roman" w:hAnsi="Times New Roman"/>
          <w:sz w:val="24"/>
          <w:szCs w:val="24"/>
        </w:rPr>
        <w:lastRenderedPageBreak/>
        <w:t>полностью, без пробелов. Студент демонстрирует полное соответствие знаний, умений и навыков показателям и критериям оценивания индикаторов достижения компетенции на формируемом дисциплиной уровне. Хорошо ориентируется в теоретических вопросах. Оперирует приобретенными знаниями, умениями и навыками, в том числе в ситуациях повышенной сложности. Отвечает на все вопросы билета без наводящих вопросов со стороны преподавателя. Не испытывает затруднений при ответе на дополнительные вопросы. Верно выполнил практическую часть билета</w:t>
      </w:r>
      <w:r w:rsidRPr="001461E6">
        <w:rPr>
          <w:rFonts w:ascii="Times New Roman" w:hAnsi="Times New Roman"/>
          <w:bCs/>
          <w:sz w:val="24"/>
          <w:szCs w:val="24"/>
        </w:rPr>
        <w:t>.</w:t>
      </w:r>
    </w:p>
    <w:p w14:paraId="491162D8" w14:textId="77777777" w:rsidR="00037D64" w:rsidRDefault="00037D64" w:rsidP="00037D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3B09E531" w14:textId="77777777" w:rsidR="00037D64" w:rsidRPr="001461E6" w:rsidRDefault="00037D64" w:rsidP="00037D64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1461E6">
        <w:rPr>
          <w:rFonts w:ascii="Times New Roman" w:hAnsi="Times New Roman"/>
          <w:b/>
          <w:sz w:val="24"/>
          <w:szCs w:val="24"/>
        </w:rPr>
        <w:t>«Не</w:t>
      </w:r>
      <w:r>
        <w:rPr>
          <w:rFonts w:ascii="Times New Roman" w:hAnsi="Times New Roman"/>
          <w:b/>
          <w:sz w:val="24"/>
          <w:szCs w:val="24"/>
        </w:rPr>
        <w:t xml:space="preserve"> зачтено</w:t>
      </w:r>
      <w:r w:rsidRPr="001461E6">
        <w:rPr>
          <w:rFonts w:ascii="Times New Roman" w:hAnsi="Times New Roman"/>
          <w:b/>
          <w:sz w:val="24"/>
          <w:szCs w:val="24"/>
        </w:rPr>
        <w:t>»</w:t>
      </w:r>
      <w:r w:rsidRPr="001461E6">
        <w:rPr>
          <w:rFonts w:ascii="Times New Roman" w:hAnsi="Times New Roman"/>
          <w:sz w:val="24"/>
          <w:szCs w:val="24"/>
        </w:rPr>
        <w:t xml:space="preserve"> - Индикатор достижения компетенции сформирован на уровне ниже базового и студент затрудняется ответить на дополнительные вопросы. </w:t>
      </w:r>
    </w:p>
    <w:p w14:paraId="05AA51C9" w14:textId="77777777" w:rsidR="00037D64" w:rsidRPr="001461E6" w:rsidRDefault="00037D64" w:rsidP="00037D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461E6">
        <w:rPr>
          <w:rFonts w:ascii="Times New Roman" w:hAnsi="Times New Roman"/>
          <w:sz w:val="24"/>
          <w:szCs w:val="24"/>
        </w:rPr>
        <w:t>Теоретическое содержание дисциплины освоено частично. Студент демонстрирует явную недостаточность или полное отсутствие  знаний, умений и навыков на заданном уровне сформированности компетенции.</w:t>
      </w:r>
    </w:p>
    <w:p w14:paraId="72103C58" w14:textId="77777777" w:rsidR="00037D64" w:rsidRDefault="00037D64" w:rsidP="00037D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3E8023D" w14:textId="77777777" w:rsidR="008E0495" w:rsidRPr="009E1016" w:rsidRDefault="008E0495" w:rsidP="00B068A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8E0495" w:rsidRPr="009E1016" w:rsidSect="00D50929">
      <w:pgSz w:w="11907" w:h="16839"/>
      <w:pgMar w:top="567" w:right="567" w:bottom="567" w:left="70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CDC53" w14:textId="77777777" w:rsidR="00AE67BB" w:rsidRDefault="00AE67BB" w:rsidP="00EE3C25">
      <w:pPr>
        <w:spacing w:after="0" w:line="240" w:lineRule="auto"/>
      </w:pPr>
      <w:r>
        <w:separator/>
      </w:r>
    </w:p>
  </w:endnote>
  <w:endnote w:type="continuationSeparator" w:id="0">
    <w:p w14:paraId="16DE622C" w14:textId="77777777" w:rsidR="00AE67BB" w:rsidRDefault="00AE67BB" w:rsidP="00EE3C25">
      <w:pPr>
        <w:spacing w:after="0" w:line="240" w:lineRule="auto"/>
      </w:pPr>
      <w:r>
        <w:continuationSeparator/>
      </w:r>
    </w:p>
  </w:endnote>
  <w:endnote w:type="continuationNotice" w:id="1">
    <w:p w14:paraId="11319AC8" w14:textId="77777777" w:rsidR="00AE67BB" w:rsidRDefault="00AE67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4FA66" w14:textId="77777777" w:rsidR="00AE67BB" w:rsidRDefault="00AE67BB" w:rsidP="00EE3C25">
      <w:pPr>
        <w:spacing w:after="0" w:line="240" w:lineRule="auto"/>
      </w:pPr>
      <w:r>
        <w:separator/>
      </w:r>
    </w:p>
  </w:footnote>
  <w:footnote w:type="continuationSeparator" w:id="0">
    <w:p w14:paraId="03A5FAA7" w14:textId="77777777" w:rsidR="00AE67BB" w:rsidRDefault="00AE67BB" w:rsidP="00EE3C25">
      <w:pPr>
        <w:spacing w:after="0" w:line="240" w:lineRule="auto"/>
      </w:pPr>
      <w:r>
        <w:continuationSeparator/>
      </w:r>
    </w:p>
  </w:footnote>
  <w:footnote w:type="continuationNotice" w:id="1">
    <w:p w14:paraId="00B5FD0E" w14:textId="77777777" w:rsidR="00AE67BB" w:rsidRDefault="00AE67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49BAF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A0BF7"/>
    <w:multiLevelType w:val="multilevel"/>
    <w:tmpl w:val="826CE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02C0"/>
    <w:multiLevelType w:val="multilevel"/>
    <w:tmpl w:val="3DE27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5224B0"/>
    <w:multiLevelType w:val="multilevel"/>
    <w:tmpl w:val="55561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9D0B7B"/>
    <w:multiLevelType w:val="hybridMultilevel"/>
    <w:tmpl w:val="4C2244E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ED1987"/>
    <w:multiLevelType w:val="multilevel"/>
    <w:tmpl w:val="310A9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30E5893"/>
    <w:multiLevelType w:val="multilevel"/>
    <w:tmpl w:val="7460E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BA495B"/>
    <w:multiLevelType w:val="hybridMultilevel"/>
    <w:tmpl w:val="CDCA72BA"/>
    <w:lvl w:ilvl="0" w:tplc="7B62C36A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07FF3"/>
    <w:multiLevelType w:val="hybridMultilevel"/>
    <w:tmpl w:val="96745B82"/>
    <w:lvl w:ilvl="0" w:tplc="7B62C36A">
      <w:start w:val="52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6F02568"/>
    <w:multiLevelType w:val="multilevel"/>
    <w:tmpl w:val="34503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20B2A1F"/>
    <w:multiLevelType w:val="hybridMultilevel"/>
    <w:tmpl w:val="FAF89750"/>
    <w:lvl w:ilvl="0" w:tplc="FE5A54B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1600E"/>
    <w:multiLevelType w:val="multilevel"/>
    <w:tmpl w:val="644AF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E035E8"/>
    <w:multiLevelType w:val="hybridMultilevel"/>
    <w:tmpl w:val="377888FE"/>
    <w:lvl w:ilvl="0" w:tplc="BB4A821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404623"/>
    <w:multiLevelType w:val="multilevel"/>
    <w:tmpl w:val="FE70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10"/>
  </w:num>
  <w:num w:numId="5">
    <w:abstractNumId w:val="5"/>
  </w:num>
  <w:num w:numId="6">
    <w:abstractNumId w:val="8"/>
  </w:num>
  <w:num w:numId="7">
    <w:abstractNumId w:val="9"/>
  </w:num>
  <w:num w:numId="8">
    <w:abstractNumId w:val="11"/>
  </w:num>
  <w:num w:numId="9">
    <w:abstractNumId w:val="4"/>
  </w:num>
  <w:num w:numId="10">
    <w:abstractNumId w:val="14"/>
  </w:num>
  <w:num w:numId="11">
    <w:abstractNumId w:val="2"/>
  </w:num>
  <w:num w:numId="12">
    <w:abstractNumId w:val="12"/>
  </w:num>
  <w:num w:numId="13">
    <w:abstractNumId w:val="3"/>
  </w:num>
  <w:num w:numId="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038F"/>
    <w:rsid w:val="00013C81"/>
    <w:rsid w:val="00026163"/>
    <w:rsid w:val="000327BD"/>
    <w:rsid w:val="000347D8"/>
    <w:rsid w:val="00036BB0"/>
    <w:rsid w:val="00037D64"/>
    <w:rsid w:val="00050AE8"/>
    <w:rsid w:val="00055E3E"/>
    <w:rsid w:val="00060A3F"/>
    <w:rsid w:val="00063553"/>
    <w:rsid w:val="0006461B"/>
    <w:rsid w:val="0006691F"/>
    <w:rsid w:val="00066AE2"/>
    <w:rsid w:val="00070E92"/>
    <w:rsid w:val="000716C6"/>
    <w:rsid w:val="00091C47"/>
    <w:rsid w:val="00092932"/>
    <w:rsid w:val="0009397A"/>
    <w:rsid w:val="00094DA5"/>
    <w:rsid w:val="000A5D2F"/>
    <w:rsid w:val="000B187F"/>
    <w:rsid w:val="000B1C71"/>
    <w:rsid w:val="000C0257"/>
    <w:rsid w:val="000D2AF6"/>
    <w:rsid w:val="000D3EA2"/>
    <w:rsid w:val="000D525F"/>
    <w:rsid w:val="000E25FB"/>
    <w:rsid w:val="000E6783"/>
    <w:rsid w:val="000E75A1"/>
    <w:rsid w:val="00102EB4"/>
    <w:rsid w:val="0010390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24ED"/>
    <w:rsid w:val="001470E9"/>
    <w:rsid w:val="0015372D"/>
    <w:rsid w:val="00161F49"/>
    <w:rsid w:val="0016249B"/>
    <w:rsid w:val="001672A0"/>
    <w:rsid w:val="00167A1F"/>
    <w:rsid w:val="0017307B"/>
    <w:rsid w:val="00180A7F"/>
    <w:rsid w:val="0018149F"/>
    <w:rsid w:val="001816F2"/>
    <w:rsid w:val="00183DAF"/>
    <w:rsid w:val="00190229"/>
    <w:rsid w:val="00193002"/>
    <w:rsid w:val="00197AF7"/>
    <w:rsid w:val="001A24BB"/>
    <w:rsid w:val="001A4A40"/>
    <w:rsid w:val="001C5064"/>
    <w:rsid w:val="001C5C51"/>
    <w:rsid w:val="001D1DB8"/>
    <w:rsid w:val="001D5F01"/>
    <w:rsid w:val="001D6E64"/>
    <w:rsid w:val="001E037F"/>
    <w:rsid w:val="001E23E3"/>
    <w:rsid w:val="001E2846"/>
    <w:rsid w:val="001E7A5D"/>
    <w:rsid w:val="001E7EA4"/>
    <w:rsid w:val="001F604C"/>
    <w:rsid w:val="001F72E0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67F8"/>
    <w:rsid w:val="002713B3"/>
    <w:rsid w:val="00274C65"/>
    <w:rsid w:val="0027576C"/>
    <w:rsid w:val="0028257F"/>
    <w:rsid w:val="002833EC"/>
    <w:rsid w:val="00285391"/>
    <w:rsid w:val="00287AA9"/>
    <w:rsid w:val="002945D8"/>
    <w:rsid w:val="002A2CD3"/>
    <w:rsid w:val="002A75F3"/>
    <w:rsid w:val="002B787F"/>
    <w:rsid w:val="002C2C8C"/>
    <w:rsid w:val="002C35C5"/>
    <w:rsid w:val="002C5147"/>
    <w:rsid w:val="002D202E"/>
    <w:rsid w:val="00306FC3"/>
    <w:rsid w:val="00307025"/>
    <w:rsid w:val="00314C78"/>
    <w:rsid w:val="00315FF0"/>
    <w:rsid w:val="003265C2"/>
    <w:rsid w:val="0034217B"/>
    <w:rsid w:val="0034511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1F5"/>
    <w:rsid w:val="00411921"/>
    <w:rsid w:val="00415A3E"/>
    <w:rsid w:val="00422F47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5D45"/>
    <w:rsid w:val="00473BDF"/>
    <w:rsid w:val="0047463C"/>
    <w:rsid w:val="0047599B"/>
    <w:rsid w:val="004759A1"/>
    <w:rsid w:val="004765F4"/>
    <w:rsid w:val="00481535"/>
    <w:rsid w:val="00487108"/>
    <w:rsid w:val="004A38E8"/>
    <w:rsid w:val="004B007E"/>
    <w:rsid w:val="004C026B"/>
    <w:rsid w:val="004C6206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3518"/>
    <w:rsid w:val="0052371C"/>
    <w:rsid w:val="0053335C"/>
    <w:rsid w:val="00544B2D"/>
    <w:rsid w:val="00545105"/>
    <w:rsid w:val="00553355"/>
    <w:rsid w:val="00556FA4"/>
    <w:rsid w:val="00560597"/>
    <w:rsid w:val="00561A1A"/>
    <w:rsid w:val="00566887"/>
    <w:rsid w:val="00567DFC"/>
    <w:rsid w:val="00572C5B"/>
    <w:rsid w:val="00580FBA"/>
    <w:rsid w:val="00595E13"/>
    <w:rsid w:val="005970E4"/>
    <w:rsid w:val="005A5624"/>
    <w:rsid w:val="005A56AF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2A29"/>
    <w:rsid w:val="00605416"/>
    <w:rsid w:val="00621E59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A50"/>
    <w:rsid w:val="006A6960"/>
    <w:rsid w:val="006B10C2"/>
    <w:rsid w:val="006B1336"/>
    <w:rsid w:val="006B2D36"/>
    <w:rsid w:val="006B4197"/>
    <w:rsid w:val="006B7AAC"/>
    <w:rsid w:val="006C6EC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749"/>
    <w:rsid w:val="0073765F"/>
    <w:rsid w:val="007419C7"/>
    <w:rsid w:val="00742D94"/>
    <w:rsid w:val="00760BD1"/>
    <w:rsid w:val="00770AE7"/>
    <w:rsid w:val="007727A4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60A"/>
    <w:rsid w:val="007F5768"/>
    <w:rsid w:val="007F7B6B"/>
    <w:rsid w:val="0080343E"/>
    <w:rsid w:val="0081717D"/>
    <w:rsid w:val="0083657B"/>
    <w:rsid w:val="00847A7D"/>
    <w:rsid w:val="008506F2"/>
    <w:rsid w:val="00853EC4"/>
    <w:rsid w:val="00854D07"/>
    <w:rsid w:val="00863198"/>
    <w:rsid w:val="00865360"/>
    <w:rsid w:val="00875903"/>
    <w:rsid w:val="00896DB1"/>
    <w:rsid w:val="00896FD5"/>
    <w:rsid w:val="0089782B"/>
    <w:rsid w:val="00897CA4"/>
    <w:rsid w:val="008A0342"/>
    <w:rsid w:val="008B064A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0495"/>
    <w:rsid w:val="008E3B01"/>
    <w:rsid w:val="008E61C5"/>
    <w:rsid w:val="008E6CE7"/>
    <w:rsid w:val="008F68CD"/>
    <w:rsid w:val="009005DF"/>
    <w:rsid w:val="009065A7"/>
    <w:rsid w:val="00914AAB"/>
    <w:rsid w:val="00922FC8"/>
    <w:rsid w:val="00930E88"/>
    <w:rsid w:val="009416B4"/>
    <w:rsid w:val="009446ED"/>
    <w:rsid w:val="00944DE2"/>
    <w:rsid w:val="00945170"/>
    <w:rsid w:val="0095184D"/>
    <w:rsid w:val="00955B91"/>
    <w:rsid w:val="00956E19"/>
    <w:rsid w:val="00962748"/>
    <w:rsid w:val="00966AF3"/>
    <w:rsid w:val="009723F9"/>
    <w:rsid w:val="0097266E"/>
    <w:rsid w:val="00973FEE"/>
    <w:rsid w:val="0097755D"/>
    <w:rsid w:val="00990950"/>
    <w:rsid w:val="00992F35"/>
    <w:rsid w:val="009945CA"/>
    <w:rsid w:val="00995B55"/>
    <w:rsid w:val="00997E10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5F77"/>
    <w:rsid w:val="00A567FC"/>
    <w:rsid w:val="00A57120"/>
    <w:rsid w:val="00A62BC8"/>
    <w:rsid w:val="00A63B8A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6228"/>
    <w:rsid w:val="00AB1A01"/>
    <w:rsid w:val="00AB2E3C"/>
    <w:rsid w:val="00AB4920"/>
    <w:rsid w:val="00AC0595"/>
    <w:rsid w:val="00AC0D8A"/>
    <w:rsid w:val="00AC530C"/>
    <w:rsid w:val="00AD217D"/>
    <w:rsid w:val="00AD25AC"/>
    <w:rsid w:val="00AE0992"/>
    <w:rsid w:val="00AE223F"/>
    <w:rsid w:val="00AE6429"/>
    <w:rsid w:val="00AE67BB"/>
    <w:rsid w:val="00AE6977"/>
    <w:rsid w:val="00AF192D"/>
    <w:rsid w:val="00AF1A69"/>
    <w:rsid w:val="00AF32B6"/>
    <w:rsid w:val="00AF53AD"/>
    <w:rsid w:val="00AF5C2B"/>
    <w:rsid w:val="00B0086E"/>
    <w:rsid w:val="00B068A9"/>
    <w:rsid w:val="00B121E1"/>
    <w:rsid w:val="00B125DD"/>
    <w:rsid w:val="00B13D2A"/>
    <w:rsid w:val="00B13FBD"/>
    <w:rsid w:val="00B24C1F"/>
    <w:rsid w:val="00B31111"/>
    <w:rsid w:val="00B34E1B"/>
    <w:rsid w:val="00B44727"/>
    <w:rsid w:val="00B6278A"/>
    <w:rsid w:val="00B63D20"/>
    <w:rsid w:val="00B65183"/>
    <w:rsid w:val="00B669D5"/>
    <w:rsid w:val="00B67F1E"/>
    <w:rsid w:val="00B735E8"/>
    <w:rsid w:val="00B76696"/>
    <w:rsid w:val="00B80942"/>
    <w:rsid w:val="00B82399"/>
    <w:rsid w:val="00B910B1"/>
    <w:rsid w:val="00B91957"/>
    <w:rsid w:val="00B9488A"/>
    <w:rsid w:val="00BA124B"/>
    <w:rsid w:val="00BC0C33"/>
    <w:rsid w:val="00BC3400"/>
    <w:rsid w:val="00BC39C2"/>
    <w:rsid w:val="00BD14CC"/>
    <w:rsid w:val="00BE0270"/>
    <w:rsid w:val="00BE767D"/>
    <w:rsid w:val="00BE7E60"/>
    <w:rsid w:val="00BF2027"/>
    <w:rsid w:val="00BF4366"/>
    <w:rsid w:val="00C114D6"/>
    <w:rsid w:val="00C300D8"/>
    <w:rsid w:val="00C33D6D"/>
    <w:rsid w:val="00C34A3D"/>
    <w:rsid w:val="00C413ED"/>
    <w:rsid w:val="00C4415E"/>
    <w:rsid w:val="00C51A8F"/>
    <w:rsid w:val="00C61493"/>
    <w:rsid w:val="00C62C16"/>
    <w:rsid w:val="00C6693B"/>
    <w:rsid w:val="00C7490E"/>
    <w:rsid w:val="00C8132D"/>
    <w:rsid w:val="00C851CE"/>
    <w:rsid w:val="00C86E60"/>
    <w:rsid w:val="00C87332"/>
    <w:rsid w:val="00C877D7"/>
    <w:rsid w:val="00C96D18"/>
    <w:rsid w:val="00CA2875"/>
    <w:rsid w:val="00CB5053"/>
    <w:rsid w:val="00CB5896"/>
    <w:rsid w:val="00CC64E3"/>
    <w:rsid w:val="00CC698F"/>
    <w:rsid w:val="00CD54D0"/>
    <w:rsid w:val="00CE38E0"/>
    <w:rsid w:val="00CE39F0"/>
    <w:rsid w:val="00CE7718"/>
    <w:rsid w:val="00CF08A4"/>
    <w:rsid w:val="00CF0A07"/>
    <w:rsid w:val="00CF10C8"/>
    <w:rsid w:val="00CF18BD"/>
    <w:rsid w:val="00CF1A5A"/>
    <w:rsid w:val="00D0594B"/>
    <w:rsid w:val="00D062D3"/>
    <w:rsid w:val="00D070B3"/>
    <w:rsid w:val="00D07748"/>
    <w:rsid w:val="00D15C38"/>
    <w:rsid w:val="00D17E04"/>
    <w:rsid w:val="00D22F85"/>
    <w:rsid w:val="00D27EB0"/>
    <w:rsid w:val="00D435AD"/>
    <w:rsid w:val="00D43AA3"/>
    <w:rsid w:val="00D50929"/>
    <w:rsid w:val="00D50DDC"/>
    <w:rsid w:val="00D54F2E"/>
    <w:rsid w:val="00D60E1F"/>
    <w:rsid w:val="00D61D30"/>
    <w:rsid w:val="00D739D8"/>
    <w:rsid w:val="00D90422"/>
    <w:rsid w:val="00D933E7"/>
    <w:rsid w:val="00DA19F6"/>
    <w:rsid w:val="00DA7610"/>
    <w:rsid w:val="00DB401C"/>
    <w:rsid w:val="00DB4A30"/>
    <w:rsid w:val="00DB728A"/>
    <w:rsid w:val="00DB7B1A"/>
    <w:rsid w:val="00DC15A8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61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534"/>
    <w:rsid w:val="00E87C00"/>
    <w:rsid w:val="00E9423C"/>
    <w:rsid w:val="00EA0440"/>
    <w:rsid w:val="00EA146A"/>
    <w:rsid w:val="00EB0E89"/>
    <w:rsid w:val="00EB53E1"/>
    <w:rsid w:val="00EB7278"/>
    <w:rsid w:val="00EC03E9"/>
    <w:rsid w:val="00EC0A9F"/>
    <w:rsid w:val="00EC2DE1"/>
    <w:rsid w:val="00ED7D18"/>
    <w:rsid w:val="00ED7E38"/>
    <w:rsid w:val="00EE3C25"/>
    <w:rsid w:val="00EE567F"/>
    <w:rsid w:val="00EE6895"/>
    <w:rsid w:val="00EF317C"/>
    <w:rsid w:val="00EF4993"/>
    <w:rsid w:val="00F009AE"/>
    <w:rsid w:val="00F052A9"/>
    <w:rsid w:val="00F07F79"/>
    <w:rsid w:val="00F15A8B"/>
    <w:rsid w:val="00F173B0"/>
    <w:rsid w:val="00F22163"/>
    <w:rsid w:val="00F22904"/>
    <w:rsid w:val="00F258DB"/>
    <w:rsid w:val="00F33745"/>
    <w:rsid w:val="00F353B1"/>
    <w:rsid w:val="00F3572F"/>
    <w:rsid w:val="00F435AA"/>
    <w:rsid w:val="00F460A1"/>
    <w:rsid w:val="00F545A4"/>
    <w:rsid w:val="00F67470"/>
    <w:rsid w:val="00F77390"/>
    <w:rsid w:val="00F82C81"/>
    <w:rsid w:val="00F95428"/>
    <w:rsid w:val="00FA17D5"/>
    <w:rsid w:val="00FA74EF"/>
    <w:rsid w:val="00FB38A2"/>
    <w:rsid w:val="00FB5F5F"/>
    <w:rsid w:val="00FB6084"/>
    <w:rsid w:val="00FC06C4"/>
    <w:rsid w:val="00FC6385"/>
    <w:rsid w:val="00FD0F65"/>
    <w:rsid w:val="00FD1F22"/>
    <w:rsid w:val="00FD2066"/>
    <w:rsid w:val="00FD29F0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6B5EF"/>
  <w15:docId w15:val="{CB2F8BCA-535C-4728-AEB1-B28AC79EE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465D4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Emphasis"/>
    <w:basedOn w:val="a0"/>
    <w:uiPriority w:val="20"/>
    <w:qFormat/>
    <w:rsid w:val="00E4761C"/>
    <w:rPr>
      <w:i/>
      <w:iCs/>
    </w:rPr>
  </w:style>
  <w:style w:type="character" w:customStyle="1" w:styleId="dxebasedevex">
    <w:name w:val="dxebase_devex"/>
    <w:basedOn w:val="a0"/>
    <w:rsid w:val="000347D8"/>
  </w:style>
  <w:style w:type="paragraph" w:customStyle="1" w:styleId="1">
    <w:name w:val="Обычный1"/>
    <w:rsid w:val="00B6278A"/>
    <w:pPr>
      <w:widowControl w:val="0"/>
      <w:snapToGrid w:val="0"/>
      <w:spacing w:line="278" w:lineRule="auto"/>
      <w:ind w:firstLine="460"/>
      <w:jc w:val="both"/>
    </w:pPr>
    <w:rPr>
      <w:rFonts w:ascii="Times New Roman" w:hAnsi="Times New Roman"/>
    </w:rPr>
  </w:style>
  <w:style w:type="paragraph" w:customStyle="1" w:styleId="Default">
    <w:name w:val="Default"/>
    <w:rsid w:val="00770A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4">
    <w:name w:val="Normal (Web)"/>
    <w:basedOn w:val="a"/>
    <w:uiPriority w:val="99"/>
    <w:rsid w:val="00AB1A01"/>
    <w:pPr>
      <w:spacing w:before="280" w:after="72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big">
    <w:name w:val="big"/>
    <w:basedOn w:val="a"/>
    <w:rsid w:val="00990950"/>
    <w:pPr>
      <w:spacing w:before="100" w:beforeAutospacing="1" w:after="100" w:afterAutospacing="1" w:line="240" w:lineRule="auto"/>
      <w:ind w:left="80" w:right="80"/>
    </w:pPr>
    <w:rPr>
      <w:rFonts w:ascii="MS Sans Serif" w:eastAsia="Arial Unicode MS" w:hAnsi="MS Sans Serif" w:cs="MS Sans Serif"/>
      <w:color w:val="000000"/>
      <w:sz w:val="20"/>
      <w:szCs w:val="20"/>
    </w:rPr>
  </w:style>
  <w:style w:type="paragraph" w:styleId="af5">
    <w:name w:val="Block Text"/>
    <w:basedOn w:val="a"/>
    <w:rsid w:val="008E0495"/>
    <w:pPr>
      <w:spacing w:before="120" w:after="0" w:line="240" w:lineRule="auto"/>
      <w:ind w:left="680" w:right="800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Абзац списка Знак"/>
    <w:link w:val="a6"/>
    <w:uiPriority w:val="99"/>
    <w:rsid w:val="008E0495"/>
    <w:rPr>
      <w:sz w:val="22"/>
      <w:szCs w:val="22"/>
      <w:lang w:eastAsia="en-US"/>
    </w:rPr>
  </w:style>
  <w:style w:type="paragraph" w:customStyle="1" w:styleId="FR2">
    <w:name w:val="FR2"/>
    <w:rsid w:val="00C34A3D"/>
    <w:pPr>
      <w:widowControl w:val="0"/>
      <w:spacing w:line="320" w:lineRule="auto"/>
      <w:ind w:firstLine="460"/>
      <w:jc w:val="both"/>
    </w:pPr>
    <w:rPr>
      <w:rFonts w:ascii="Courier New" w:hAnsi="Courier New"/>
      <w:snapToGrid w:val="0"/>
      <w:sz w:val="18"/>
    </w:rPr>
  </w:style>
  <w:style w:type="character" w:customStyle="1" w:styleId="30">
    <w:name w:val="Заголовок 3 Знак"/>
    <w:basedOn w:val="a0"/>
    <w:link w:val="3"/>
    <w:uiPriority w:val="9"/>
    <w:rsid w:val="00465D45"/>
    <w:rPr>
      <w:rFonts w:ascii="Times New Roman" w:hAnsi="Times New Roman"/>
      <w:b/>
      <w:bCs/>
      <w:sz w:val="27"/>
      <w:szCs w:val="27"/>
    </w:rPr>
  </w:style>
  <w:style w:type="character" w:customStyle="1" w:styleId="right-answer">
    <w:name w:val="right-answer"/>
    <w:basedOn w:val="a0"/>
    <w:rsid w:val="00465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270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87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1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056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06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1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8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8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96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094ABB-6CE4-4F1A-A206-FE7EA84DB6F2}">
  <ds:schemaRefs>
    <ds:schemaRef ds:uri="http://purl.org/dc/terms/"/>
    <ds:schemaRef ds:uri="http://schemas.openxmlformats.org/package/2006/metadata/core-properties"/>
    <ds:schemaRef ds:uri="http://purl.org/dc/dcmitype/"/>
    <ds:schemaRef ds:uri="e8dafd4f-306c-4bac-896a-b08ff0a4917f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f3357bce-b322-4911-9a00-77fc19adccf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0FE4F52-13A6-4571-8991-091CB5DCD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10</Pages>
  <Words>3173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cp:lastModifiedBy>Специалист УМО 2</cp:lastModifiedBy>
  <cp:revision>12</cp:revision>
  <cp:lastPrinted>2026-07-08T07:14:00Z</cp:lastPrinted>
  <dcterms:created xsi:type="dcterms:W3CDTF">2024-11-13T12:20:00Z</dcterms:created>
  <dcterms:modified xsi:type="dcterms:W3CDTF">2026-07-08T07:14:00Z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